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7D" w:rsidRDefault="00EF307D" w:rsidP="00580587">
      <w:pPr>
        <w:spacing w:before="200"/>
        <w:rPr>
          <w:rFonts w:eastAsiaTheme="minorEastAsia" w:cstheme="minorHAnsi"/>
          <w:b/>
          <w:kern w:val="24"/>
        </w:rPr>
      </w:pPr>
      <w:r>
        <w:rPr>
          <w:rFonts w:eastAsiaTheme="minorEastAsia" w:cstheme="minorHAnsi"/>
          <w:b/>
          <w:kern w:val="24"/>
        </w:rPr>
        <w:t>ИНФОРМАЦИЯ О ЗАКАЗЧИКЕ:</w:t>
      </w:r>
    </w:p>
    <w:p w:rsidR="00EF307D" w:rsidRPr="000F4B37" w:rsidRDefault="00EF307D" w:rsidP="00EF307D">
      <w:pPr>
        <w:pStyle w:val="a3"/>
        <w:spacing w:before="200" w:beforeAutospacing="0" w:after="0" w:afterAutospacing="0"/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 (</w:t>
      </w:r>
      <w:r w:rsidRPr="000F4B37">
        <w:rPr>
          <w:rFonts w:asciiTheme="minorHAnsi" w:eastAsiaTheme="minorEastAsia" w:hAnsiTheme="minorHAnsi" w:cstheme="minorHAnsi"/>
          <w:kern w:val="24"/>
          <w:lang w:val="en-US"/>
        </w:rPr>
        <w:t>Chevron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, </w:t>
      </w:r>
      <w:r w:rsidRPr="000F4B37">
        <w:rPr>
          <w:rFonts w:asciiTheme="minorHAnsi" w:eastAsiaTheme="minorEastAsia" w:hAnsiTheme="minorHAnsi" w:cstheme="minorHAnsi"/>
          <w:kern w:val="24"/>
          <w:lang w:val="en-US"/>
        </w:rPr>
        <w:t>Shell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, </w:t>
      </w:r>
      <w:r w:rsidRPr="000F4B37">
        <w:rPr>
          <w:rFonts w:asciiTheme="minorHAnsi" w:eastAsiaTheme="minorEastAsia" w:hAnsiTheme="minorHAnsi" w:cstheme="minorHAnsi"/>
          <w:kern w:val="24"/>
          <w:lang w:val="en-US"/>
        </w:rPr>
        <w:t>ExxonMobil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, </w:t>
      </w:r>
      <w:r w:rsidRPr="000F4B37">
        <w:rPr>
          <w:rFonts w:asciiTheme="minorHAnsi" w:eastAsiaTheme="minorEastAsia" w:hAnsiTheme="minorHAnsi" w:cstheme="minorHAnsi"/>
          <w:kern w:val="24"/>
          <w:lang w:val="en-US"/>
        </w:rPr>
        <w:t>Eni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, Роснефть, Лукойл и др.),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Озереевка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D75D17" w:rsidRDefault="00D75D17" w:rsidP="00EF307D">
      <w:pPr>
        <w:pStyle w:val="a3"/>
        <w:spacing w:before="20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75D17">
        <w:rPr>
          <w:rFonts w:asciiTheme="minorHAnsi" w:eastAsiaTheme="minorEastAsia" w:hAnsiTheme="minorHAnsi" w:cstheme="minorHAnsi"/>
          <w:kern w:val="24"/>
        </w:rPr>
        <w:t>География проекта охватывает Атыраускую область в республике Казахстан и 4 региона в Российской Федерации: Астраханскую область, республику Калмыкия, Ставропольский и Краснодарский края.</w:t>
      </w:r>
    </w:p>
    <w:p w:rsidR="00EF307D" w:rsidRPr="000F4B37" w:rsidRDefault="00EF307D" w:rsidP="00EF307D">
      <w:pPr>
        <w:pStyle w:val="a3"/>
        <w:spacing w:before="200" w:beforeAutospacing="0" w:after="0" w:afterAutospacing="0"/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Во всех основных сферах своей деятельности Консорциум соответствует международным стандартам, в том числе и в особенности в вопросах, касающихся охраны труда и безопасности производства. </w:t>
      </w:r>
    </w:p>
    <w:p w:rsidR="00EF307D" w:rsidRPr="000F4B37" w:rsidRDefault="00EF307D" w:rsidP="00EF307D">
      <w:pPr>
        <w:pStyle w:val="a3"/>
        <w:spacing w:before="200" w:beforeAutospacing="0" w:after="0" w:afterAutospacing="0"/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Отсутствие травматизма и безопасная работа как на производственных объектах, так и в офисах Консорциума, является основной прерогативой руководства КТК и его акционеров. В связи с этим КТК постоянно совершенствует коммуникацию в сфере ОТ ПБ и ООС. </w:t>
      </w:r>
    </w:p>
    <w:p w:rsidR="00EF307D" w:rsidRPr="000F4B37" w:rsidRDefault="00EF307D" w:rsidP="00EF307D">
      <w:pPr>
        <w:pStyle w:val="a3"/>
        <w:spacing w:before="20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Более подробно о деятельности КТК можно ознакомиться на сайте: </w:t>
      </w:r>
      <w:hyperlink r:id="rId8" w:history="1"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https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://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www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.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cpc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.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ru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/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RU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/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Pages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/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default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</w:rPr>
          <w:t>.</w:t>
        </w:r>
        <w:r w:rsidRPr="000F4B37">
          <w:rPr>
            <w:rStyle w:val="a4"/>
            <w:rFonts w:asciiTheme="minorHAnsi" w:eastAsiaTheme="minorEastAsia" w:hAnsiTheme="minorHAnsi" w:cstheme="minorHAnsi"/>
            <w:kern w:val="24"/>
            <w:lang w:val="en-US"/>
          </w:rPr>
          <w:t>aspx</w:t>
        </w:r>
      </w:hyperlink>
    </w:p>
    <w:p w:rsidR="00EF307D" w:rsidRPr="00EF307D" w:rsidRDefault="00EF307D" w:rsidP="00EF307D">
      <w:pPr>
        <w:pStyle w:val="a3"/>
        <w:spacing w:before="200" w:beforeAutospacing="0" w:after="0" w:afterAutospacing="0"/>
        <w:rPr>
          <w:rFonts w:asciiTheme="minorHAnsi" w:hAnsiTheme="minorHAnsi" w:cstheme="minorHAnsi"/>
          <w:b/>
        </w:rPr>
      </w:pPr>
      <w:r w:rsidRPr="000F4B37">
        <w:rPr>
          <w:rStyle w:val="a4"/>
          <w:rFonts w:asciiTheme="minorHAnsi" w:eastAsiaTheme="minorEastAsia" w:hAnsiTheme="minorHAnsi" w:cstheme="minorHAnsi"/>
          <w:color w:val="auto"/>
          <w:kern w:val="24"/>
          <w:u w:val="none"/>
        </w:rPr>
        <w:t xml:space="preserve"> </w:t>
      </w:r>
    </w:p>
    <w:p w:rsidR="00580587" w:rsidRPr="000F4B37" w:rsidRDefault="00770428" w:rsidP="00840227">
      <w:pPr>
        <w:pStyle w:val="a5"/>
        <w:numPr>
          <w:ilvl w:val="0"/>
          <w:numId w:val="2"/>
        </w:numPr>
        <w:spacing w:before="200"/>
        <w:rPr>
          <w:rFonts w:asciiTheme="minorHAnsi" w:hAnsiTheme="minorHAnsi" w:cstheme="minorHAnsi"/>
          <w:b/>
        </w:rPr>
      </w:pPr>
      <w:r w:rsidRPr="000F4B37">
        <w:rPr>
          <w:rFonts w:asciiTheme="minorHAnsi" w:eastAsiaTheme="minorEastAsia" w:hAnsiTheme="minorHAnsi" w:cstheme="minorHAnsi"/>
          <w:b/>
          <w:kern w:val="24"/>
        </w:rPr>
        <w:t xml:space="preserve">Цель проекта: </w:t>
      </w:r>
    </w:p>
    <w:p w:rsidR="00101662" w:rsidRPr="000F4B37" w:rsidRDefault="00FA6C65" w:rsidP="00C121BE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  <w:r>
        <w:rPr>
          <w:rFonts w:asciiTheme="minorHAnsi" w:eastAsiaTheme="minorEastAsia" w:hAnsiTheme="minorHAnsi" w:cstheme="minorHAnsi"/>
          <w:kern w:val="24"/>
        </w:rPr>
        <w:t>П</w:t>
      </w:r>
      <w:r w:rsidR="00E1587A" w:rsidRPr="000F4B37">
        <w:rPr>
          <w:rFonts w:asciiTheme="minorHAnsi" w:eastAsiaTheme="minorEastAsia" w:hAnsiTheme="minorHAnsi" w:cstheme="minorHAnsi"/>
          <w:kern w:val="24"/>
        </w:rPr>
        <w:t>о</w:t>
      </w:r>
      <w:r w:rsidR="009836C8">
        <w:rPr>
          <w:rFonts w:asciiTheme="minorHAnsi" w:eastAsiaTheme="minorEastAsia" w:hAnsiTheme="minorHAnsi" w:cstheme="minorHAnsi"/>
          <w:kern w:val="24"/>
        </w:rPr>
        <w:t xml:space="preserve">пуляризировать </w:t>
      </w:r>
      <w:r w:rsidR="00E1587A" w:rsidRPr="000F4B37">
        <w:rPr>
          <w:rFonts w:asciiTheme="minorHAnsi" w:eastAsiaTheme="minorEastAsia" w:hAnsiTheme="minorHAnsi" w:cstheme="minorHAnsi"/>
          <w:kern w:val="24"/>
        </w:rPr>
        <w:t>среди работников и подрядчиков КТК</w:t>
      </w:r>
      <w:r w:rsidR="006F1616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827F02" w:rsidRPr="000F4B37">
        <w:rPr>
          <w:rFonts w:asciiTheme="minorHAnsi" w:eastAsiaTheme="minorEastAsia" w:hAnsiTheme="minorHAnsi" w:cstheme="minorHAnsi"/>
          <w:kern w:val="24"/>
        </w:rPr>
        <w:t>в</w:t>
      </w:r>
      <w:r w:rsidR="00E1587A" w:rsidRPr="000F4B37">
        <w:rPr>
          <w:rFonts w:asciiTheme="minorHAnsi" w:eastAsiaTheme="minorEastAsia" w:hAnsiTheme="minorHAnsi" w:cstheme="minorHAnsi"/>
          <w:kern w:val="24"/>
        </w:rPr>
        <w:t xml:space="preserve">ажность соблюдения правил </w:t>
      </w:r>
      <w:r w:rsidR="00EF307D" w:rsidRPr="000F4B37">
        <w:rPr>
          <w:rFonts w:asciiTheme="minorHAnsi" w:eastAsiaTheme="minorEastAsia" w:hAnsiTheme="minorHAnsi" w:cstheme="minorHAnsi"/>
          <w:kern w:val="24"/>
        </w:rPr>
        <w:t>по охране труда, промышленной безопасности и охране окружающей среды (</w:t>
      </w:r>
      <w:r w:rsidR="00E1587A" w:rsidRPr="000F4B37">
        <w:rPr>
          <w:rFonts w:asciiTheme="minorHAnsi" w:eastAsiaTheme="minorEastAsia" w:hAnsiTheme="minorHAnsi" w:cstheme="minorHAnsi"/>
          <w:kern w:val="24"/>
        </w:rPr>
        <w:t>ОТ ПБ</w:t>
      </w:r>
      <w:r w:rsidR="00280E42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9566C5" w:rsidRPr="000F4B37">
        <w:rPr>
          <w:rFonts w:asciiTheme="minorHAnsi" w:eastAsiaTheme="minorEastAsia" w:hAnsiTheme="minorHAnsi" w:cstheme="minorHAnsi"/>
          <w:kern w:val="24"/>
        </w:rPr>
        <w:t>ООС</w:t>
      </w:r>
      <w:r w:rsidR="00EF307D">
        <w:rPr>
          <w:rFonts w:asciiTheme="minorHAnsi" w:eastAsiaTheme="minorEastAsia" w:hAnsiTheme="minorHAnsi" w:cstheme="minorHAnsi"/>
          <w:kern w:val="24"/>
        </w:rPr>
        <w:t>)</w:t>
      </w:r>
      <w:r w:rsidR="009566C5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280E42" w:rsidRPr="000F4B37">
        <w:rPr>
          <w:rFonts w:asciiTheme="minorHAnsi" w:eastAsiaTheme="minorEastAsia" w:hAnsiTheme="minorHAnsi" w:cstheme="minorHAnsi"/>
          <w:kern w:val="24"/>
        </w:rPr>
        <w:t>посредс</w:t>
      </w:r>
      <w:r w:rsidR="00425EBC" w:rsidRPr="000F4B37">
        <w:rPr>
          <w:rFonts w:asciiTheme="minorHAnsi" w:eastAsiaTheme="minorEastAsia" w:hAnsiTheme="minorHAnsi" w:cstheme="minorHAnsi"/>
          <w:kern w:val="24"/>
        </w:rPr>
        <w:t xml:space="preserve">твом </w:t>
      </w:r>
      <w:r w:rsidR="00D84AC0" w:rsidRPr="000F4B37">
        <w:rPr>
          <w:rFonts w:asciiTheme="minorHAnsi" w:eastAsiaTheme="minorEastAsia" w:hAnsiTheme="minorHAnsi" w:cstheme="minorHAnsi"/>
          <w:kern w:val="24"/>
        </w:rPr>
        <w:t xml:space="preserve">видео </w:t>
      </w:r>
      <w:r w:rsidR="00425EBC" w:rsidRPr="000F4B37">
        <w:rPr>
          <w:rFonts w:asciiTheme="minorHAnsi" w:eastAsiaTheme="minorEastAsia" w:hAnsiTheme="minorHAnsi" w:cstheme="minorHAnsi"/>
          <w:kern w:val="24"/>
        </w:rPr>
        <w:t>коммуникации с нестандартной подачей правил, инструкци</w:t>
      </w:r>
      <w:r w:rsidR="00C121BE" w:rsidRPr="000F4B37">
        <w:rPr>
          <w:rFonts w:asciiTheme="minorHAnsi" w:eastAsiaTheme="minorEastAsia" w:hAnsiTheme="minorHAnsi" w:cstheme="minorHAnsi"/>
          <w:kern w:val="24"/>
        </w:rPr>
        <w:t xml:space="preserve">й, требований </w:t>
      </w:r>
      <w:r w:rsidR="00EF307D">
        <w:rPr>
          <w:rFonts w:asciiTheme="minorHAnsi" w:eastAsiaTheme="minorEastAsia" w:hAnsiTheme="minorHAnsi" w:cstheme="minorHAnsi"/>
          <w:kern w:val="24"/>
        </w:rPr>
        <w:t>ОТ ПБ ООС</w:t>
      </w:r>
      <w:r w:rsidR="00425EBC" w:rsidRPr="000F4B37">
        <w:rPr>
          <w:rFonts w:asciiTheme="minorHAnsi" w:eastAsiaTheme="minorEastAsia" w:hAnsiTheme="minorHAnsi" w:cstheme="minorHAnsi"/>
          <w:kern w:val="24"/>
        </w:rPr>
        <w:t xml:space="preserve">. </w:t>
      </w:r>
    </w:p>
    <w:p w:rsidR="00E1587A" w:rsidRPr="000F4B37" w:rsidRDefault="00E1587A" w:rsidP="00E1587A">
      <w:pPr>
        <w:ind w:left="360"/>
        <w:rPr>
          <w:rFonts w:eastAsiaTheme="majorEastAsia" w:cstheme="minorHAnsi"/>
          <w:bCs/>
          <w:iCs/>
          <w:kern w:val="24"/>
          <w:sz w:val="24"/>
          <w:szCs w:val="24"/>
        </w:rPr>
      </w:pPr>
    </w:p>
    <w:p w:rsidR="00E1587A" w:rsidRPr="000F4B37" w:rsidRDefault="00E1587A" w:rsidP="00840227">
      <w:pPr>
        <w:pStyle w:val="a5"/>
        <w:numPr>
          <w:ilvl w:val="0"/>
          <w:numId w:val="2"/>
        </w:numPr>
        <w:rPr>
          <w:rFonts w:asciiTheme="minorHAnsi" w:eastAsiaTheme="majorEastAsia" w:hAnsiTheme="minorHAnsi" w:cstheme="minorHAnsi"/>
          <w:b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>Задача проекта:</w:t>
      </w:r>
    </w:p>
    <w:p w:rsidR="00280E42" w:rsidRPr="000F4B37" w:rsidRDefault="00280E42" w:rsidP="00280E42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Создать </w:t>
      </w:r>
      <w:r w:rsidR="00EF307D">
        <w:rPr>
          <w:rFonts w:asciiTheme="minorHAnsi" w:eastAsiaTheme="majorEastAsia" w:hAnsiTheme="minorHAnsi" w:cstheme="minorHAnsi"/>
          <w:bCs/>
          <w:iCs/>
          <w:kern w:val="24"/>
        </w:rPr>
        <w:t>фильм, состоящи</w:t>
      </w:r>
      <w:r w:rsidR="00077527">
        <w:rPr>
          <w:rFonts w:asciiTheme="minorHAnsi" w:eastAsiaTheme="majorEastAsia" w:hAnsiTheme="minorHAnsi" w:cstheme="minorHAnsi"/>
          <w:bCs/>
          <w:iCs/>
          <w:kern w:val="24"/>
        </w:rPr>
        <w:t>й</w:t>
      </w:r>
      <w:r w:rsidR="00EF307D">
        <w:rPr>
          <w:rFonts w:asciiTheme="minorHAnsi" w:eastAsiaTheme="majorEastAsia" w:hAnsiTheme="minorHAnsi" w:cstheme="minorHAnsi"/>
          <w:bCs/>
          <w:iCs/>
          <w:kern w:val="24"/>
        </w:rPr>
        <w:t xml:space="preserve"> из коротких серий, 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в формате привычного для ЦА потребления видео контента</w:t>
      </w:r>
      <w:r w:rsidR="007D2E5D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во вне рабочей обстановки (телевизионный формат, формат новостной интернет-редакции, научпоп</w:t>
      </w:r>
      <w:r w:rsidR="00EF307D">
        <w:rPr>
          <w:rFonts w:asciiTheme="minorHAnsi" w:eastAsiaTheme="majorEastAsia" w:hAnsiTheme="minorHAnsi" w:cstheme="minorHAnsi"/>
          <w:bCs/>
          <w:iCs/>
          <w:kern w:val="24"/>
        </w:rPr>
        <w:t>,</w:t>
      </w:r>
      <w:r w:rsidR="007D2E5D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видео каналы в сети Интернет и др.). </w:t>
      </w:r>
    </w:p>
    <w:p w:rsidR="00C8133E" w:rsidRPr="000F4B37" w:rsidRDefault="00C8133E" w:rsidP="00425EBC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E1587A" w:rsidRPr="000F4B37" w:rsidRDefault="00425EBC" w:rsidP="00425EBC">
      <w:pPr>
        <w:pStyle w:val="a5"/>
        <w:rPr>
          <w:rFonts w:asciiTheme="minorHAnsi" w:eastAsiaTheme="majorEastAsia" w:hAnsiTheme="minorHAnsi" w:cstheme="minorHAnsi"/>
          <w:bCs/>
          <w:i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/>
          <w:iCs/>
          <w:kern w:val="24"/>
        </w:rPr>
        <w:t>Предыдущие коммуникации</w:t>
      </w:r>
      <w:r w:rsidR="00077527">
        <w:rPr>
          <w:rFonts w:asciiTheme="minorHAnsi" w:eastAsiaTheme="majorEastAsia" w:hAnsiTheme="minorHAnsi" w:cstheme="minorHAnsi"/>
          <w:bCs/>
          <w:i/>
          <w:iCs/>
          <w:kern w:val="24"/>
        </w:rPr>
        <w:t xml:space="preserve"> на тему ОТ ПБ ООС</w:t>
      </w:r>
      <w:r w:rsidRPr="000F4B37">
        <w:rPr>
          <w:rFonts w:asciiTheme="minorHAnsi" w:eastAsiaTheme="majorEastAsia" w:hAnsiTheme="minorHAnsi" w:cstheme="minorHAnsi"/>
          <w:bCs/>
          <w:i/>
          <w:iCs/>
          <w:kern w:val="24"/>
        </w:rPr>
        <w:t>:</w:t>
      </w:r>
    </w:p>
    <w:p w:rsidR="00952B0B" w:rsidRPr="000F4B37" w:rsidRDefault="006F1616" w:rsidP="00840227">
      <w:pPr>
        <w:pStyle w:val="a5"/>
        <w:numPr>
          <w:ilvl w:val="1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«</w:t>
      </w:r>
      <w:r w:rsidR="00952B0B" w:rsidRPr="000F4B37">
        <w:rPr>
          <w:rFonts w:asciiTheme="minorHAnsi" w:eastAsiaTheme="majorEastAsia" w:hAnsiTheme="minorHAnsi" w:cstheme="minorHAnsi"/>
          <w:bCs/>
          <w:iCs/>
          <w:kern w:val="24"/>
        </w:rPr>
        <w:t>Жизненно Важные Правила КТК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»</w:t>
      </w:r>
      <w:r w:rsidR="00952B0B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–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мини </w:t>
      </w:r>
      <w:r w:rsidR="00827F02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сериал, посвященный 12+1 </w:t>
      </w:r>
      <w:r w:rsidR="00952B0B" w:rsidRPr="000F4B37">
        <w:rPr>
          <w:rFonts w:asciiTheme="minorHAnsi" w:eastAsiaTheme="majorEastAsia" w:hAnsiTheme="minorHAnsi" w:cstheme="minorHAnsi"/>
          <w:bCs/>
          <w:iCs/>
          <w:kern w:val="24"/>
        </w:rPr>
        <w:t>основным правилам ОТ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ПБ (см. </w:t>
      </w:r>
      <w:r w:rsidR="00077527">
        <w:rPr>
          <w:rFonts w:asciiTheme="minorHAnsi" w:eastAsiaTheme="majorEastAsia" w:hAnsiTheme="minorHAnsi" w:cstheme="minorHAnsi"/>
          <w:bCs/>
          <w:iCs/>
          <w:kern w:val="24"/>
        </w:rPr>
        <w:t>сноска №1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)</w:t>
      </w:r>
    </w:p>
    <w:p w:rsidR="00BD12F4" w:rsidRPr="000F4B37" w:rsidRDefault="006F1616" w:rsidP="00840227">
      <w:pPr>
        <w:pStyle w:val="a5"/>
        <w:numPr>
          <w:ilvl w:val="1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«</w:t>
      </w:r>
      <w:r w:rsidR="00BD12F4" w:rsidRPr="000F4B37">
        <w:rPr>
          <w:rFonts w:asciiTheme="minorHAnsi" w:eastAsiaTheme="majorEastAsia" w:hAnsiTheme="minorHAnsi" w:cstheme="minorHAnsi"/>
          <w:bCs/>
          <w:iCs/>
          <w:kern w:val="24"/>
        </w:rPr>
        <w:t>Вводный инструктаж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»</w:t>
      </w:r>
      <w:r w:rsidR="00BD12F4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– официальная видео инструкция ОТ ПБ</w:t>
      </w:r>
      <w:r w:rsidR="009037E5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(см. приложение №</w:t>
      </w:r>
      <w:r w:rsidR="00077527">
        <w:rPr>
          <w:rFonts w:asciiTheme="minorHAnsi" w:eastAsiaTheme="majorEastAsia" w:hAnsiTheme="minorHAnsi" w:cstheme="minorHAnsi"/>
          <w:bCs/>
          <w:iCs/>
          <w:kern w:val="24"/>
        </w:rPr>
        <w:t>2</w:t>
      </w:r>
      <w:r w:rsidR="009037E5" w:rsidRPr="000F4B37">
        <w:rPr>
          <w:rFonts w:asciiTheme="minorHAnsi" w:eastAsiaTheme="majorEastAsia" w:hAnsiTheme="minorHAnsi" w:cstheme="minorHAnsi"/>
          <w:bCs/>
          <w:iCs/>
          <w:kern w:val="24"/>
        </w:rPr>
        <w:t>)</w:t>
      </w:r>
    </w:p>
    <w:p w:rsidR="00BD12F4" w:rsidRPr="000F4B37" w:rsidRDefault="006F1616" w:rsidP="00840227">
      <w:pPr>
        <w:pStyle w:val="a5"/>
        <w:numPr>
          <w:ilvl w:val="1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lastRenderedPageBreak/>
        <w:t>«</w:t>
      </w:r>
      <w:r w:rsidR="00BD12F4" w:rsidRPr="000F4B37">
        <w:rPr>
          <w:rFonts w:asciiTheme="minorHAnsi" w:eastAsiaTheme="majorEastAsia" w:hAnsiTheme="minorHAnsi" w:cstheme="minorHAnsi"/>
          <w:bCs/>
          <w:iCs/>
          <w:kern w:val="24"/>
        </w:rPr>
        <w:t>Совместный просмотр</w:t>
      </w: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»</w:t>
      </w:r>
      <w:r w:rsidR="00BD12F4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– шуточный сериал с участие</w:t>
      </w:r>
      <w:r w:rsidR="001076E9" w:rsidRPr="000F4B37">
        <w:rPr>
          <w:rFonts w:asciiTheme="minorHAnsi" w:eastAsiaTheme="majorEastAsia" w:hAnsiTheme="minorHAnsi" w:cstheme="minorHAnsi"/>
          <w:bCs/>
          <w:iCs/>
          <w:kern w:val="24"/>
        </w:rPr>
        <w:t>м</w:t>
      </w:r>
      <w:r w:rsidR="00BD12F4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Сергея Писаренко</w:t>
      </w:r>
      <w:r w:rsidR="009037E5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(см. </w:t>
      </w:r>
      <w:r w:rsidR="00077527">
        <w:rPr>
          <w:rFonts w:asciiTheme="minorHAnsi" w:eastAsiaTheme="majorEastAsia" w:hAnsiTheme="minorHAnsi" w:cstheme="minorHAnsi"/>
          <w:bCs/>
          <w:iCs/>
          <w:kern w:val="24"/>
        </w:rPr>
        <w:t>приложение №3</w:t>
      </w:r>
      <w:r w:rsidR="009037E5" w:rsidRPr="000F4B37">
        <w:rPr>
          <w:rFonts w:asciiTheme="minorHAnsi" w:eastAsiaTheme="majorEastAsia" w:hAnsiTheme="minorHAnsi" w:cstheme="minorHAnsi"/>
          <w:bCs/>
          <w:iCs/>
          <w:kern w:val="24"/>
        </w:rPr>
        <w:t>)</w:t>
      </w:r>
    </w:p>
    <w:p w:rsidR="00562001" w:rsidRPr="000F4B37" w:rsidRDefault="00562001" w:rsidP="00D92177">
      <w:pPr>
        <w:pStyle w:val="a5"/>
        <w:ind w:left="1440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101662" w:rsidRPr="000F4B37" w:rsidRDefault="00101662" w:rsidP="00840227">
      <w:pPr>
        <w:pStyle w:val="a5"/>
        <w:numPr>
          <w:ilvl w:val="0"/>
          <w:numId w:val="2"/>
        </w:numPr>
        <w:spacing w:before="200"/>
        <w:rPr>
          <w:rFonts w:asciiTheme="minorHAnsi" w:hAnsiTheme="minorHAnsi" w:cstheme="minorHAnsi"/>
          <w:b/>
        </w:rPr>
      </w:pPr>
      <w:r w:rsidRPr="000F4B37">
        <w:rPr>
          <w:rFonts w:asciiTheme="minorHAnsi" w:eastAsiaTheme="minorEastAsia" w:hAnsiTheme="minorHAnsi" w:cstheme="minorHAnsi"/>
          <w:b/>
          <w:kern w:val="24"/>
        </w:rPr>
        <w:t xml:space="preserve">Целевая аудитория (ЦА): </w:t>
      </w:r>
    </w:p>
    <w:p w:rsidR="00101662" w:rsidRPr="000F4B37" w:rsidRDefault="00101662" w:rsidP="00840227">
      <w:pPr>
        <w:pStyle w:val="a5"/>
        <w:numPr>
          <w:ilvl w:val="0"/>
          <w:numId w:val="1"/>
        </w:numPr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>Работники КТК (сокращенно «Р»)</w:t>
      </w:r>
    </w:p>
    <w:p w:rsidR="00101662" w:rsidRPr="000F4B37" w:rsidRDefault="00101662" w:rsidP="00840227">
      <w:pPr>
        <w:pStyle w:val="a5"/>
        <w:numPr>
          <w:ilvl w:val="0"/>
          <w:numId w:val="1"/>
        </w:numPr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>Подрядчики / субподрядчики КТК (сокращено «П/С»)</w:t>
      </w:r>
    </w:p>
    <w:p w:rsidR="000671C5" w:rsidRPr="000F4B37" w:rsidRDefault="000671C5" w:rsidP="00840227">
      <w:pPr>
        <w:pStyle w:val="a5"/>
        <w:numPr>
          <w:ilvl w:val="0"/>
          <w:numId w:val="1"/>
        </w:numPr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>Посетители (сокращено «П»)</w:t>
      </w:r>
    </w:p>
    <w:p w:rsidR="00D92177" w:rsidRPr="000F4B37" w:rsidRDefault="00D92177" w:rsidP="00D92177">
      <w:pPr>
        <w:ind w:left="360"/>
        <w:rPr>
          <w:rFonts w:eastAsiaTheme="majorEastAsia" w:cstheme="minorHAnsi"/>
          <w:bCs/>
          <w:iCs/>
          <w:kern w:val="24"/>
          <w:sz w:val="24"/>
          <w:szCs w:val="24"/>
        </w:rPr>
      </w:pPr>
    </w:p>
    <w:p w:rsidR="00D92177" w:rsidRPr="000F4B37" w:rsidRDefault="000400FF" w:rsidP="00840227">
      <w:pPr>
        <w:pStyle w:val="a5"/>
        <w:numPr>
          <w:ilvl w:val="0"/>
          <w:numId w:val="2"/>
        </w:numPr>
        <w:rPr>
          <w:rFonts w:asciiTheme="minorHAnsi" w:eastAsiaTheme="majorEastAsia" w:hAnsiTheme="minorHAnsi" w:cstheme="minorHAnsi"/>
          <w:b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 xml:space="preserve">Концепция, формат </w:t>
      </w:r>
      <w:r w:rsidR="00952B0B"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>и обязательные элементы</w:t>
      </w:r>
      <w:r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 xml:space="preserve"> фильма</w:t>
      </w:r>
      <w:r w:rsidR="00D92177"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 xml:space="preserve">: </w:t>
      </w:r>
    </w:p>
    <w:p w:rsidR="00D92177" w:rsidRPr="000F4B37" w:rsidRDefault="000671C5" w:rsidP="00840227">
      <w:pPr>
        <w:pStyle w:val="a5"/>
        <w:numPr>
          <w:ilvl w:val="0"/>
          <w:numId w:val="7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Формат: </w:t>
      </w:r>
      <w:r w:rsidR="00D92177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мини серии от </w:t>
      </w:r>
      <w:r w:rsidR="00AF2969">
        <w:rPr>
          <w:rFonts w:asciiTheme="minorHAnsi" w:eastAsiaTheme="majorEastAsia" w:hAnsiTheme="minorHAnsi" w:cstheme="minorHAnsi"/>
          <w:bCs/>
          <w:iCs/>
          <w:kern w:val="24"/>
        </w:rPr>
        <w:t>3</w:t>
      </w:r>
      <w:r w:rsidR="00D92177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до </w:t>
      </w:r>
      <w:r w:rsidR="00AF2969">
        <w:rPr>
          <w:rFonts w:asciiTheme="minorHAnsi" w:eastAsiaTheme="majorEastAsia" w:hAnsiTheme="minorHAnsi" w:cstheme="minorHAnsi"/>
          <w:bCs/>
          <w:iCs/>
          <w:kern w:val="24"/>
        </w:rPr>
        <w:t>15</w:t>
      </w:r>
      <w:r w:rsidR="00D92177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минут</w:t>
      </w:r>
    </w:p>
    <w:p w:rsidR="004C35BC" w:rsidRPr="000F4B37" w:rsidRDefault="000671C5" w:rsidP="00840227">
      <w:pPr>
        <w:pStyle w:val="a5"/>
        <w:numPr>
          <w:ilvl w:val="0"/>
          <w:numId w:val="7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>Концепция</w:t>
      </w:r>
      <w:r w:rsidR="004C35BC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: </w:t>
      </w:r>
    </w:p>
    <w:p w:rsidR="00100076" w:rsidRPr="007851B7" w:rsidRDefault="002E2FD0" w:rsidP="00840227">
      <w:pPr>
        <w:pStyle w:val="a5"/>
        <w:numPr>
          <w:ilvl w:val="1"/>
          <w:numId w:val="7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100076">
        <w:rPr>
          <w:rFonts w:asciiTheme="minorHAnsi" w:eastAsiaTheme="majorEastAsia" w:hAnsiTheme="minorHAnsi" w:cstheme="minorHAnsi"/>
          <w:b/>
          <w:bCs/>
          <w:i/>
          <w:iCs/>
          <w:kern w:val="24"/>
          <w:u w:val="single"/>
        </w:rPr>
        <w:t>вариант 1</w:t>
      </w:r>
      <w:r>
        <w:rPr>
          <w:rFonts w:asciiTheme="minorHAnsi" w:eastAsiaTheme="majorEastAsia" w:hAnsiTheme="minorHAnsi" w:cstheme="minorHAnsi"/>
          <w:bCs/>
          <w:iCs/>
          <w:kern w:val="24"/>
        </w:rPr>
        <w:t xml:space="preserve"> – предложение Заказчика</w:t>
      </w:r>
      <w:r w:rsidR="00100076">
        <w:rPr>
          <w:rFonts w:asciiTheme="minorHAnsi" w:eastAsiaTheme="majorEastAsia" w:hAnsiTheme="minorHAnsi" w:cstheme="minorHAnsi"/>
          <w:bCs/>
          <w:iCs/>
          <w:kern w:val="24"/>
        </w:rPr>
        <w:t>: Концепция</w:t>
      </w:r>
      <w:r w:rsidR="004C35BC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«Новостной редакции», где с помощью</w:t>
      </w:r>
      <w:r w:rsidR="00100076">
        <w:rPr>
          <w:rFonts w:asciiTheme="minorHAnsi" w:eastAsiaTheme="majorEastAsia" w:hAnsiTheme="minorHAnsi" w:cstheme="minorHAnsi"/>
          <w:bCs/>
          <w:iCs/>
          <w:kern w:val="24"/>
        </w:rPr>
        <w:t xml:space="preserve"> различного формата материалов </w:t>
      </w:r>
      <w:r w:rsidR="00100076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разбираются вероятные нарушения, риски и процедуры. Количество сюжетов (мини серий) </w:t>
      </w:r>
      <w:r w:rsidR="00100076">
        <w:rPr>
          <w:rFonts w:asciiTheme="minorHAnsi" w:eastAsiaTheme="majorEastAsia" w:hAnsiTheme="minorHAnsi" w:cstheme="minorHAnsi"/>
          <w:bCs/>
          <w:iCs/>
          <w:kern w:val="24"/>
        </w:rPr>
        <w:t xml:space="preserve">предположительно </w:t>
      </w:r>
      <w:r w:rsidR="00100076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будет соответствовать количеству тем, указанных в пункте 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>№6 «Темы»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>.</w:t>
      </w:r>
    </w:p>
    <w:p w:rsidR="00B22D1C" w:rsidRPr="007851B7" w:rsidRDefault="00D4749C" w:rsidP="00100076">
      <w:pPr>
        <w:pStyle w:val="a5"/>
        <w:ind w:left="1440"/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Стили и 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>форматы,</w:t>
      </w:r>
      <w:r w:rsidR="00100076" w:rsidRPr="007851B7">
        <w:rPr>
          <w:rFonts w:asciiTheme="minorHAnsi" w:eastAsiaTheme="majorEastAsia" w:hAnsiTheme="minorHAnsi" w:cstheme="minorHAnsi"/>
          <w:bCs/>
          <w:i/>
          <w:iCs/>
          <w:kern w:val="24"/>
        </w:rPr>
        <w:t xml:space="preserve"> 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>которые предусматривает концепция «Новостная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 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>редакция»:</w:t>
      </w:r>
    </w:p>
    <w:p w:rsidR="00B22D1C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репортаж / спецрепортаж / новостной репортаж</w:t>
      </w:r>
    </w:p>
    <w:p w:rsidR="00B22D1C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интервью в студии </w:t>
      </w:r>
    </w:p>
    <w:p w:rsidR="00B22D1C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прямой эфир</w:t>
      </w:r>
    </w:p>
    <w:p w:rsidR="00B22D1C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оперативная съемка</w:t>
      </w:r>
    </w:p>
    <w:p w:rsidR="00E154F3" w:rsidRPr="007851B7" w:rsidRDefault="00EF307D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круглый стол - </w:t>
      </w:r>
      <w:r w:rsidR="004C35BC" w:rsidRPr="007851B7">
        <w:rPr>
          <w:rFonts w:asciiTheme="minorHAnsi" w:eastAsiaTheme="majorEastAsia" w:hAnsiTheme="minorHAnsi" w:cstheme="minorHAnsi"/>
          <w:bCs/>
          <w:iCs/>
          <w:kern w:val="24"/>
        </w:rPr>
        <w:t>обсуждение актуальных вопросов лидерами мнений (лид</w:t>
      </w:r>
      <w:r w:rsidR="00C8133E" w:rsidRPr="007851B7">
        <w:rPr>
          <w:rFonts w:asciiTheme="minorHAnsi" w:eastAsiaTheme="majorEastAsia" w:hAnsiTheme="minorHAnsi" w:cstheme="minorHAnsi"/>
          <w:bCs/>
          <w:iCs/>
          <w:kern w:val="24"/>
        </w:rPr>
        <w:t>ерами в области безопасности)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и т.д.</w:t>
      </w:r>
      <w:r w:rsidR="00C8133E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</w:p>
    <w:p w:rsidR="00100076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блоггинг – репортаж блоггера</w:t>
      </w:r>
    </w:p>
    <w:p w:rsidR="00100076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трэвел видео</w:t>
      </w:r>
    </w:p>
    <w:p w:rsidR="007218A5" w:rsidRPr="007851B7" w:rsidRDefault="007218A5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пародии на известные телепрограммы</w:t>
      </w:r>
    </w:p>
    <w:p w:rsidR="00100076" w:rsidRPr="007851B7" w:rsidRDefault="00100076" w:rsidP="00840227">
      <w:pPr>
        <w:pStyle w:val="a5"/>
        <w:numPr>
          <w:ilvl w:val="0"/>
          <w:numId w:val="9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и др. форматы в том, числе в стиле гонзо-журналистики</w:t>
      </w:r>
    </w:p>
    <w:p w:rsidR="00D4749C" w:rsidRPr="00D75D17" w:rsidRDefault="00D4749C" w:rsidP="00D4749C">
      <w:pPr>
        <w:pStyle w:val="a5"/>
        <w:ind w:left="2160"/>
        <w:rPr>
          <w:rFonts w:asciiTheme="minorHAnsi" w:eastAsiaTheme="majorEastAsia" w:hAnsiTheme="minorHAnsi" w:cstheme="minorHAnsi"/>
          <w:bCs/>
          <w:iCs/>
          <w:kern w:val="24"/>
          <w:highlight w:val="yellow"/>
        </w:rPr>
      </w:pPr>
    </w:p>
    <w:p w:rsidR="00100076" w:rsidRDefault="00100076" w:rsidP="00100076">
      <w:pPr>
        <w:pStyle w:val="a5"/>
        <w:ind w:left="1440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100076" w:rsidRPr="00100076" w:rsidRDefault="00100076" w:rsidP="00100076">
      <w:pPr>
        <w:pStyle w:val="a5"/>
        <w:ind w:left="1440"/>
        <w:rPr>
          <w:rFonts w:asciiTheme="minorHAnsi" w:eastAsiaTheme="majorEastAsia" w:hAnsiTheme="minorHAnsi" w:cstheme="minorHAnsi"/>
          <w:bCs/>
          <w:iCs/>
          <w:kern w:val="24"/>
        </w:rPr>
      </w:pPr>
      <w:r w:rsidRPr="00100076">
        <w:rPr>
          <w:rFonts w:asciiTheme="minorHAnsi" w:eastAsiaTheme="majorEastAsia" w:hAnsiTheme="minorHAnsi" w:cstheme="minorHAnsi"/>
          <w:bCs/>
          <w:iCs/>
          <w:kern w:val="24"/>
        </w:rPr>
        <w:t>Заказчик предполагает, что:</w:t>
      </w:r>
    </w:p>
    <w:p w:rsidR="00DD6087" w:rsidRPr="007851B7" w:rsidRDefault="00100076" w:rsidP="00DD6087">
      <w:pPr>
        <w:pStyle w:val="a5"/>
        <w:numPr>
          <w:ilvl w:val="0"/>
          <w:numId w:val="10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съемка и постпродакшен должны быть оперативными, недорогостоящими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>,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с минимальными постановочными затратами: </w:t>
      </w:r>
    </w:p>
    <w:p w:rsidR="00DD6087" w:rsidRPr="007851B7" w:rsidRDefault="00100076" w:rsidP="00DD6087">
      <w:pPr>
        <w:pStyle w:val="a5"/>
        <w:numPr>
          <w:ilvl w:val="3"/>
          <w:numId w:val="12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в качестве студии для круглого стола может быть использована переговорная Заказчика</w:t>
      </w:r>
      <w:r w:rsidR="003F13C9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или небольшая арендованная студия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,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</w:p>
    <w:p w:rsidR="00DD6087" w:rsidRPr="007851B7" w:rsidRDefault="00D75D17" w:rsidP="00DD6087">
      <w:pPr>
        <w:pStyle w:val="a5"/>
        <w:numPr>
          <w:ilvl w:val="3"/>
          <w:numId w:val="12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для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интервью</w:t>
      </w:r>
      <w:r w:rsidR="00DD6087" w:rsidRPr="007851B7">
        <w:rPr>
          <w:rFonts w:asciiTheme="minorHAnsi" w:eastAsiaTheme="majorEastAsia" w:hAnsiTheme="minorHAnsi" w:cstheme="minorHAnsi"/>
          <w:bCs/>
          <w:iCs/>
          <w:kern w:val="24"/>
        </w:rPr>
        <w:t>, репортаж</w:t>
      </w:r>
      <w:r w:rsidR="00FA6C65">
        <w:rPr>
          <w:rFonts w:asciiTheme="minorHAnsi" w:eastAsiaTheme="majorEastAsia" w:hAnsiTheme="minorHAnsi" w:cstheme="minorHAnsi"/>
          <w:bCs/>
          <w:iCs/>
          <w:kern w:val="24"/>
        </w:rPr>
        <w:t>а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на открытом локейшене – любой сквер или улица, </w:t>
      </w:r>
    </w:p>
    <w:p w:rsidR="00100076" w:rsidRPr="007851B7" w:rsidRDefault="00100076" w:rsidP="00DD6087">
      <w:pPr>
        <w:pStyle w:val="a5"/>
        <w:numPr>
          <w:ilvl w:val="3"/>
          <w:numId w:val="12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для демонстрации 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>прои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>з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>водственных работ – объект КТК в одном из вышеуказанных регионов на территории РФ</w:t>
      </w:r>
      <w:r w:rsidR="003F13C9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или </w:t>
      </w:r>
      <w:r w:rsidR="00D4749C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открытая / закрытая производственная </w:t>
      </w:r>
      <w:r w:rsidR="003F13C9" w:rsidRPr="007851B7">
        <w:rPr>
          <w:rFonts w:asciiTheme="minorHAnsi" w:eastAsiaTheme="majorEastAsia" w:hAnsiTheme="minorHAnsi" w:cstheme="minorHAnsi"/>
          <w:bCs/>
          <w:iCs/>
          <w:kern w:val="24"/>
        </w:rPr>
        <w:t>площадка в Москве / МО.</w:t>
      </w:r>
      <w:r w:rsidR="00D75D17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</w:p>
    <w:p w:rsidR="00D75D17" w:rsidRPr="007851B7" w:rsidRDefault="00D75D17" w:rsidP="00840227">
      <w:pPr>
        <w:pStyle w:val="a5"/>
        <w:numPr>
          <w:ilvl w:val="0"/>
          <w:numId w:val="10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lastRenderedPageBreak/>
        <w:t>возможны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съемки работников КТК в качестве ведущих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/ интервьюеров / спикеров</w:t>
      </w:r>
      <w:r w:rsidR="00100076" w:rsidRPr="007851B7">
        <w:rPr>
          <w:rFonts w:asciiTheme="minorHAnsi" w:eastAsiaTheme="majorEastAsia" w:hAnsiTheme="minorHAnsi" w:cstheme="minorHAnsi"/>
          <w:bCs/>
          <w:iCs/>
          <w:kern w:val="24"/>
        </w:rPr>
        <w:t>, а также в массовке для демо</w:t>
      </w:r>
      <w:r w:rsidR="007607C5" w:rsidRPr="007851B7">
        <w:rPr>
          <w:rFonts w:asciiTheme="minorHAnsi" w:eastAsiaTheme="majorEastAsia" w:hAnsiTheme="minorHAnsi" w:cstheme="minorHAnsi"/>
          <w:bCs/>
          <w:iCs/>
          <w:kern w:val="24"/>
        </w:rPr>
        <w:t>нстрации правил ОТ ПБ ООС в действии.</w:t>
      </w:r>
    </w:p>
    <w:p w:rsidR="00D75D17" w:rsidRPr="007851B7" w:rsidRDefault="00D75D17" w:rsidP="00840227">
      <w:pPr>
        <w:pStyle w:val="a5"/>
        <w:numPr>
          <w:ilvl w:val="0"/>
          <w:numId w:val="10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в случае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привлечения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а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>ктеров рассматриваются кандидаты, не являющиеся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известными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>, узнаваемыми или часто снимающимися в рекламе. Рассматривается возможность привлечения студентов актерских вузов / студий, в том числе из регионов присутствия Заказчика.</w:t>
      </w:r>
    </w:p>
    <w:p w:rsidR="00640D1B" w:rsidRDefault="007607C5" w:rsidP="00840227">
      <w:pPr>
        <w:pStyle w:val="a5"/>
        <w:numPr>
          <w:ilvl w:val="0"/>
          <w:numId w:val="10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>обязательно и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>спользование</w:t>
      </w:r>
      <w:r w:rsidR="00640D1B"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 виртуального эксперта «Каска», который является маскотом КТК в сфере ОТ ПБ </w:t>
      </w:r>
      <w:r w:rsidR="00FA6C65">
        <w:rPr>
          <w:rFonts w:asciiTheme="minorHAnsi" w:eastAsiaTheme="majorEastAsia" w:hAnsiTheme="minorHAnsi" w:cstheme="minorHAnsi"/>
          <w:bCs/>
          <w:iCs/>
          <w:kern w:val="24"/>
        </w:rPr>
        <w:t>ООС</w:t>
      </w:r>
    </w:p>
    <w:p w:rsidR="00640D1B" w:rsidRPr="000F4B37" w:rsidRDefault="00640D1B" w:rsidP="00840227">
      <w:pPr>
        <w:pStyle w:val="a5"/>
        <w:numPr>
          <w:ilvl w:val="0"/>
          <w:numId w:val="10"/>
        </w:numPr>
        <w:rPr>
          <w:rFonts w:asciiTheme="minorHAnsi" w:eastAsiaTheme="majorEastAsia" w:hAnsiTheme="minorHAnsi" w:cstheme="minorHAnsi"/>
          <w:bCs/>
          <w:iCs/>
          <w:kern w:val="24"/>
        </w:rPr>
      </w:pPr>
      <w:r>
        <w:rPr>
          <w:rFonts w:asciiTheme="minorHAnsi" w:eastAsiaTheme="majorEastAsia" w:hAnsiTheme="minorHAnsi" w:cstheme="minorHAnsi"/>
          <w:bCs/>
          <w:iCs/>
          <w:kern w:val="24"/>
        </w:rPr>
        <w:t>Для усиления визуального воздействия приветствуется использование графики</w:t>
      </w:r>
    </w:p>
    <w:p w:rsidR="00100076" w:rsidRPr="00100076" w:rsidRDefault="00100076" w:rsidP="00640D1B">
      <w:pPr>
        <w:pStyle w:val="a5"/>
        <w:ind w:left="2160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E154F3" w:rsidRPr="00E154F3" w:rsidRDefault="004C35BC" w:rsidP="00840227">
      <w:pPr>
        <w:pStyle w:val="a5"/>
        <w:numPr>
          <w:ilvl w:val="1"/>
          <w:numId w:val="7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100076">
        <w:rPr>
          <w:rFonts w:asciiTheme="minorHAnsi" w:eastAsiaTheme="majorEastAsia" w:hAnsiTheme="minorHAnsi" w:cstheme="minorHAnsi"/>
          <w:b/>
          <w:bCs/>
          <w:i/>
          <w:iCs/>
          <w:kern w:val="24"/>
          <w:u w:val="single"/>
        </w:rPr>
        <w:t>в</w:t>
      </w:r>
      <w:r w:rsidR="000671C5" w:rsidRPr="00100076">
        <w:rPr>
          <w:rFonts w:asciiTheme="minorHAnsi" w:eastAsiaTheme="majorEastAsia" w:hAnsiTheme="minorHAnsi" w:cstheme="minorHAnsi"/>
          <w:b/>
          <w:bCs/>
          <w:i/>
          <w:iCs/>
          <w:kern w:val="24"/>
          <w:u w:val="single"/>
        </w:rPr>
        <w:t>ариант 2</w:t>
      </w:r>
      <w:r w:rsidR="000671C5" w:rsidRPr="00E154F3">
        <w:rPr>
          <w:rFonts w:asciiTheme="minorHAnsi" w:eastAsiaTheme="majorEastAsia" w:hAnsiTheme="minorHAnsi" w:cstheme="minorHAnsi"/>
          <w:bCs/>
          <w:iCs/>
          <w:kern w:val="24"/>
        </w:rPr>
        <w:t xml:space="preserve"> –</w:t>
      </w:r>
      <w:r w:rsidR="00640D1B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  <w:r w:rsidR="000671C5" w:rsidRPr="00E154F3">
        <w:rPr>
          <w:rFonts w:asciiTheme="minorHAnsi" w:eastAsiaTheme="majorEastAsia" w:hAnsiTheme="minorHAnsi" w:cstheme="minorHAnsi"/>
          <w:bCs/>
          <w:iCs/>
          <w:kern w:val="24"/>
        </w:rPr>
        <w:t xml:space="preserve">предложение </w:t>
      </w:r>
      <w:r w:rsidR="004A587D" w:rsidRPr="00E154F3">
        <w:rPr>
          <w:rFonts w:asciiTheme="minorHAnsi" w:eastAsiaTheme="majorEastAsia" w:hAnsiTheme="minorHAnsi" w:cstheme="minorHAnsi"/>
          <w:bCs/>
          <w:iCs/>
          <w:kern w:val="24"/>
        </w:rPr>
        <w:t>У</w:t>
      </w:r>
      <w:r w:rsidR="000671C5" w:rsidRPr="00E154F3">
        <w:rPr>
          <w:rFonts w:asciiTheme="minorHAnsi" w:eastAsiaTheme="majorEastAsia" w:hAnsiTheme="minorHAnsi" w:cstheme="minorHAnsi"/>
          <w:bCs/>
          <w:iCs/>
          <w:kern w:val="24"/>
        </w:rPr>
        <w:t>частника тендера</w:t>
      </w:r>
      <w:r w:rsidR="00E154F3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  <w:r w:rsidR="00E154F3" w:rsidRPr="00D4749C">
        <w:rPr>
          <w:rFonts w:asciiTheme="minorHAnsi" w:eastAsiaTheme="majorEastAsia" w:hAnsiTheme="minorHAnsi" w:cstheme="minorHAnsi"/>
          <w:bCs/>
          <w:i/>
          <w:iCs/>
          <w:kern w:val="24"/>
        </w:rPr>
        <w:t>опционально</w:t>
      </w:r>
      <w:r w:rsidR="00E154F3">
        <w:rPr>
          <w:rFonts w:asciiTheme="minorHAnsi" w:eastAsiaTheme="majorEastAsia" w:hAnsiTheme="minorHAnsi" w:cstheme="minorHAnsi"/>
          <w:bCs/>
          <w:iCs/>
          <w:kern w:val="24"/>
        </w:rPr>
        <w:t>: п</w:t>
      </w:r>
      <w:r w:rsidR="00E154F3" w:rsidRPr="00E154F3">
        <w:rPr>
          <w:rFonts w:asciiTheme="minorHAnsi" w:eastAsiaTheme="minorEastAsia" w:hAnsiTheme="minorHAnsi" w:cstheme="minorHAnsi"/>
          <w:kern w:val="24"/>
        </w:rPr>
        <w:t>о возможности и желанию предложить собственную нестандартную форму подачи информации для лучшего усвоения материала ЦА;</w:t>
      </w:r>
    </w:p>
    <w:p w:rsidR="00101662" w:rsidRPr="000F4B37" w:rsidRDefault="00101662" w:rsidP="00D92177">
      <w:pPr>
        <w:ind w:left="360"/>
        <w:rPr>
          <w:rFonts w:eastAsiaTheme="majorEastAsia" w:cstheme="minorHAnsi"/>
          <w:bCs/>
          <w:iCs/>
          <w:kern w:val="24"/>
          <w:sz w:val="24"/>
          <w:szCs w:val="24"/>
        </w:rPr>
      </w:pPr>
    </w:p>
    <w:p w:rsidR="00D92177" w:rsidRPr="000F4B37" w:rsidRDefault="00FA6C65" w:rsidP="00840227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Э</w:t>
      </w:r>
      <w:r w:rsidR="00D92177" w:rsidRPr="000F4B37">
        <w:rPr>
          <w:rFonts w:asciiTheme="minorHAnsi" w:hAnsiTheme="minorHAnsi" w:cstheme="minorHAnsi"/>
          <w:b/>
        </w:rPr>
        <w:t>моциональная составляющая и тональность:</w:t>
      </w:r>
    </w:p>
    <w:p w:rsidR="00640D1B" w:rsidRPr="00640D1B" w:rsidRDefault="00EA72C6" w:rsidP="00840227">
      <w:pPr>
        <w:pStyle w:val="a5"/>
        <w:numPr>
          <w:ilvl w:val="0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Позитивная и </w:t>
      </w:r>
      <w:r w:rsidR="000671C5" w:rsidRPr="000F4B37">
        <w:rPr>
          <w:rFonts w:asciiTheme="minorHAnsi" w:eastAsiaTheme="minorEastAsia" w:hAnsiTheme="minorHAnsi" w:cstheme="minorHAnsi"/>
          <w:kern w:val="24"/>
        </w:rPr>
        <w:t>мотивирующая (“</w:t>
      </w:r>
      <w:r w:rsidR="000671C5" w:rsidRPr="000F4B37">
        <w:rPr>
          <w:rFonts w:asciiTheme="minorHAnsi" w:eastAsiaTheme="minorEastAsia" w:hAnsiTheme="minorHAnsi" w:cstheme="minorHAnsi"/>
          <w:kern w:val="24"/>
          <w:lang w:val="en-US"/>
        </w:rPr>
        <w:t>call</w:t>
      </w:r>
      <w:r w:rsidR="000671C5" w:rsidRPr="000F4B37">
        <w:rPr>
          <w:rFonts w:asciiTheme="minorHAnsi" w:eastAsiaTheme="minorEastAsia" w:hAnsiTheme="minorHAnsi" w:cstheme="minorHAnsi"/>
          <w:kern w:val="24"/>
        </w:rPr>
        <w:t>-</w:t>
      </w:r>
      <w:r w:rsidR="000671C5" w:rsidRPr="000F4B37">
        <w:rPr>
          <w:rFonts w:asciiTheme="minorHAnsi" w:eastAsiaTheme="minorEastAsia" w:hAnsiTheme="minorHAnsi" w:cstheme="minorHAnsi"/>
          <w:kern w:val="24"/>
          <w:lang w:val="en-US"/>
        </w:rPr>
        <w:t>to</w:t>
      </w:r>
      <w:r w:rsidR="000671C5" w:rsidRPr="000F4B37">
        <w:rPr>
          <w:rFonts w:asciiTheme="minorHAnsi" w:eastAsiaTheme="minorEastAsia" w:hAnsiTheme="minorHAnsi" w:cstheme="minorHAnsi"/>
          <w:kern w:val="24"/>
        </w:rPr>
        <w:t>-</w:t>
      </w:r>
      <w:r w:rsidR="000671C5" w:rsidRPr="000F4B37">
        <w:rPr>
          <w:rFonts w:asciiTheme="minorHAnsi" w:eastAsiaTheme="minorEastAsia" w:hAnsiTheme="minorHAnsi" w:cstheme="minorHAnsi"/>
          <w:kern w:val="24"/>
          <w:lang w:val="en-US"/>
        </w:rPr>
        <w:t>action</w:t>
      </w:r>
      <w:r w:rsidR="000671C5" w:rsidRPr="000F4B37">
        <w:rPr>
          <w:rFonts w:asciiTheme="minorHAnsi" w:eastAsiaTheme="minorEastAsia" w:hAnsiTheme="minorHAnsi" w:cstheme="minorHAnsi"/>
          <w:kern w:val="24"/>
        </w:rPr>
        <w:t>”)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 тональность фильма </w:t>
      </w:r>
    </w:p>
    <w:p w:rsidR="00D92177" w:rsidRPr="000F4B37" w:rsidRDefault="00640D1B" w:rsidP="00840227">
      <w:pPr>
        <w:pStyle w:val="a5"/>
        <w:numPr>
          <w:ilvl w:val="0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>
        <w:rPr>
          <w:rFonts w:asciiTheme="minorHAnsi" w:eastAsiaTheme="majorEastAsia" w:hAnsiTheme="minorHAnsi" w:cstheme="minorHAnsi"/>
          <w:bCs/>
          <w:iCs/>
          <w:kern w:val="24"/>
        </w:rPr>
        <w:t>Просто о сложном</w:t>
      </w:r>
    </w:p>
    <w:p w:rsidR="006541C9" w:rsidRPr="000F4B37" w:rsidRDefault="00D92177" w:rsidP="00840227">
      <w:pPr>
        <w:pStyle w:val="a5"/>
        <w:numPr>
          <w:ilvl w:val="0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Манера подачи серьезной информации должна быть запоминающейся и в меру развлекательной: примеры ситуаций, диалоги героев, визуальные референсы, шутки и т.д. </w:t>
      </w:r>
    </w:p>
    <w:p w:rsidR="00640D1B" w:rsidRDefault="00640D1B" w:rsidP="00840227">
      <w:pPr>
        <w:pStyle w:val="a5"/>
        <w:numPr>
          <w:ilvl w:val="0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>
        <w:rPr>
          <w:rFonts w:asciiTheme="minorHAnsi" w:eastAsiaTheme="majorEastAsia" w:hAnsiTheme="minorHAnsi" w:cstheme="minorHAnsi"/>
          <w:bCs/>
          <w:iCs/>
          <w:kern w:val="24"/>
        </w:rPr>
        <w:t>Юмор уместен</w:t>
      </w:r>
      <w:r w:rsidR="007218A5">
        <w:rPr>
          <w:rFonts w:asciiTheme="minorHAnsi" w:eastAsiaTheme="majorEastAsia" w:hAnsiTheme="minorHAnsi" w:cstheme="minorHAnsi"/>
          <w:bCs/>
          <w:iCs/>
          <w:kern w:val="24"/>
        </w:rPr>
        <w:t>, а также допускается пародийность узнаваемых телепрограмм, телеведущих, блогеров. (в качестве примера «В мире животных» Николай Дроздов:</w:t>
      </w:r>
      <w:r w:rsidR="007218A5" w:rsidRPr="007218A5">
        <w:rPr>
          <w:rFonts w:asciiTheme="minorHAnsi" w:eastAsiaTheme="majorEastAsia" w:hAnsiTheme="minorHAnsi" w:cstheme="minorHAnsi"/>
          <w:bCs/>
          <w:i/>
          <w:iCs/>
          <w:kern w:val="24"/>
        </w:rPr>
        <w:t xml:space="preserve"> «Сварщик очень редкий вид. Особо осторожный Сварщик, соблюдающий Правила №7</w:t>
      </w:r>
      <w:r w:rsidR="0037405E">
        <w:rPr>
          <w:rFonts w:asciiTheme="minorHAnsi" w:eastAsiaTheme="majorEastAsia" w:hAnsiTheme="minorHAnsi" w:cstheme="minorHAnsi"/>
          <w:bCs/>
          <w:i/>
          <w:iCs/>
          <w:kern w:val="24"/>
        </w:rPr>
        <w:t xml:space="preserve"> «Огневые работы»,</w:t>
      </w:r>
      <w:r w:rsidR="007218A5">
        <w:rPr>
          <w:rFonts w:asciiTheme="minorHAnsi" w:eastAsiaTheme="majorEastAsia" w:hAnsiTheme="minorHAnsi" w:cstheme="minorHAnsi"/>
          <w:bCs/>
          <w:i/>
          <w:iCs/>
          <w:kern w:val="24"/>
        </w:rPr>
        <w:t xml:space="preserve"> </w:t>
      </w:r>
      <w:r w:rsidR="007218A5" w:rsidRPr="007218A5">
        <w:rPr>
          <w:rFonts w:asciiTheme="minorHAnsi" w:eastAsiaTheme="majorEastAsia" w:hAnsiTheme="minorHAnsi" w:cstheme="minorHAnsi"/>
          <w:bCs/>
          <w:i/>
          <w:iCs/>
          <w:kern w:val="24"/>
        </w:rPr>
        <w:t>не сгорает в первую неделю работы</w:t>
      </w:r>
      <w:r w:rsidR="007218A5">
        <w:rPr>
          <w:rFonts w:asciiTheme="minorHAnsi" w:eastAsiaTheme="majorEastAsia" w:hAnsiTheme="minorHAnsi" w:cstheme="minorHAnsi"/>
          <w:bCs/>
          <w:iCs/>
          <w:kern w:val="24"/>
        </w:rPr>
        <w:t>»)</w:t>
      </w:r>
    </w:p>
    <w:p w:rsidR="00D92177" w:rsidRDefault="00D92177" w:rsidP="00840227">
      <w:pPr>
        <w:pStyle w:val="a5"/>
        <w:numPr>
          <w:ilvl w:val="0"/>
          <w:numId w:val="3"/>
        </w:numPr>
        <w:rPr>
          <w:rFonts w:asciiTheme="minorHAnsi" w:eastAsiaTheme="majorEastAsia" w:hAnsiTheme="minorHAnsi" w:cstheme="minorHAnsi"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Cs/>
          <w:iCs/>
          <w:kern w:val="24"/>
        </w:rPr>
        <w:t xml:space="preserve">У целевой аудитории должно появиться желание обсудить ситуации и обменяться фильмом со своими коллегами </w:t>
      </w:r>
    </w:p>
    <w:p w:rsidR="00821FAA" w:rsidRPr="00640D1B" w:rsidRDefault="00821FAA" w:rsidP="00640D1B">
      <w:pPr>
        <w:ind w:left="360"/>
        <w:rPr>
          <w:rFonts w:eastAsiaTheme="majorEastAsia" w:cstheme="minorHAnsi"/>
          <w:bCs/>
          <w:iCs/>
          <w:kern w:val="24"/>
        </w:rPr>
      </w:pPr>
    </w:p>
    <w:p w:rsidR="00D92177" w:rsidRPr="000F4B37" w:rsidRDefault="00EA72C6" w:rsidP="00840227">
      <w:pPr>
        <w:pStyle w:val="a5"/>
        <w:numPr>
          <w:ilvl w:val="0"/>
          <w:numId w:val="2"/>
        </w:numPr>
        <w:rPr>
          <w:rFonts w:asciiTheme="minorHAnsi" w:eastAsiaTheme="majorEastAsia" w:hAnsiTheme="minorHAnsi" w:cstheme="minorHAnsi"/>
          <w:b/>
          <w:bCs/>
          <w:iCs/>
          <w:kern w:val="24"/>
        </w:rPr>
      </w:pPr>
      <w:r w:rsidRPr="000F4B37">
        <w:rPr>
          <w:rFonts w:asciiTheme="minorHAnsi" w:eastAsiaTheme="majorEastAsia" w:hAnsiTheme="minorHAnsi" w:cstheme="minorHAnsi"/>
          <w:b/>
          <w:bCs/>
          <w:iCs/>
          <w:kern w:val="24"/>
        </w:rPr>
        <w:t>Темы</w:t>
      </w:r>
    </w:p>
    <w:p w:rsidR="00640D1B" w:rsidRDefault="00640D1B" w:rsidP="00EA72C6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6A17FF" w:rsidRPr="007851B7" w:rsidRDefault="00640D1B" w:rsidP="00EA72C6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/>
          <w:bCs/>
          <w:i/>
          <w:iCs/>
          <w:kern w:val="24"/>
        </w:rPr>
        <w:t>Важно: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  <w:r w:rsidR="006A17FF" w:rsidRPr="007851B7">
        <w:rPr>
          <w:rFonts w:asciiTheme="minorHAnsi" w:eastAsiaTheme="majorEastAsia" w:hAnsiTheme="minorHAnsi" w:cstheme="minorHAnsi"/>
          <w:bCs/>
          <w:iCs/>
          <w:kern w:val="24"/>
        </w:rPr>
        <w:t>Указанные темы яв</w:t>
      </w:r>
      <w:r w:rsidR="00821FAA" w:rsidRPr="007851B7">
        <w:rPr>
          <w:rFonts w:asciiTheme="minorHAnsi" w:eastAsiaTheme="majorEastAsia" w:hAnsiTheme="minorHAnsi" w:cstheme="minorHAnsi"/>
          <w:bCs/>
          <w:iCs/>
          <w:kern w:val="24"/>
        </w:rPr>
        <w:t>ляются исключительно направлениями</w:t>
      </w:r>
      <w:r w:rsidR="006A17FF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коммуникации и опорными темами для Заказчика. </w:t>
      </w:r>
    </w:p>
    <w:p w:rsidR="00EA72C6" w:rsidRPr="007851B7" w:rsidRDefault="000400FF" w:rsidP="00EA72C6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Заказчик передает Исполнителю информационные материалы, конкретные примеры, </w:t>
      </w:r>
      <w:r w:rsidR="00DD6087" w:rsidRPr="007851B7">
        <w:rPr>
          <w:rFonts w:asciiTheme="minorHAnsi" w:eastAsiaTheme="majorEastAsia" w:hAnsiTheme="minorHAnsi" w:cstheme="minorHAnsi"/>
          <w:bCs/>
          <w:iCs/>
          <w:kern w:val="24"/>
        </w:rPr>
        <w:t>информацию о ранее произошедших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нарушения</w:t>
      </w:r>
      <w:r w:rsidR="00DD6087" w:rsidRPr="007851B7">
        <w:rPr>
          <w:rFonts w:asciiTheme="minorHAnsi" w:eastAsiaTheme="majorEastAsia" w:hAnsiTheme="minorHAnsi" w:cstheme="minorHAnsi"/>
          <w:bCs/>
          <w:iCs/>
          <w:kern w:val="24"/>
        </w:rPr>
        <w:t>х</w:t>
      </w: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, если таковые имеются, </w:t>
      </w:r>
      <w:r w:rsidR="006A17FF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по каждой теме, на базе которых Исполнитель </w:t>
      </w:r>
      <w:r w:rsidR="00562001" w:rsidRPr="007851B7">
        <w:rPr>
          <w:rFonts w:asciiTheme="minorHAnsi" w:eastAsiaTheme="majorEastAsia" w:hAnsiTheme="minorHAnsi" w:cstheme="minorHAnsi"/>
          <w:bCs/>
          <w:iCs/>
          <w:kern w:val="24"/>
        </w:rPr>
        <w:t>должен будет под</w:t>
      </w:r>
      <w:r w:rsidR="006A17FF" w:rsidRPr="007851B7">
        <w:rPr>
          <w:rFonts w:asciiTheme="minorHAnsi" w:eastAsiaTheme="majorEastAsia" w:hAnsiTheme="minorHAnsi" w:cstheme="minorHAnsi"/>
          <w:bCs/>
          <w:iCs/>
          <w:kern w:val="24"/>
        </w:rPr>
        <w:t>готовит</w:t>
      </w:r>
      <w:r w:rsidR="00562001" w:rsidRPr="007851B7">
        <w:rPr>
          <w:rFonts w:asciiTheme="minorHAnsi" w:eastAsiaTheme="majorEastAsia" w:hAnsiTheme="minorHAnsi" w:cstheme="minorHAnsi"/>
          <w:bCs/>
          <w:iCs/>
          <w:kern w:val="24"/>
        </w:rPr>
        <w:t>ь</w:t>
      </w:r>
      <w:r w:rsidR="006A17FF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отдельный сценарий для каждой темы. </w:t>
      </w:r>
    </w:p>
    <w:p w:rsidR="004B744A" w:rsidRDefault="004B744A" w:rsidP="00EA72C6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  <w:r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В колонке «ФОРМАТ / ЛОКАЦИЯ» приведены </w:t>
      </w:r>
      <w:r w:rsidR="00640D1B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возможные </w:t>
      </w:r>
      <w:r w:rsidR="00E708AE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примеры локейшенов </w:t>
      </w:r>
      <w:r w:rsidR="008C2958" w:rsidRPr="007851B7">
        <w:rPr>
          <w:rFonts w:asciiTheme="minorHAnsi" w:eastAsiaTheme="majorEastAsia" w:hAnsiTheme="minorHAnsi" w:cstheme="minorHAnsi"/>
          <w:bCs/>
          <w:iCs/>
          <w:kern w:val="24"/>
        </w:rPr>
        <w:t>и формат</w:t>
      </w:r>
      <w:r w:rsidR="00E708AE" w:rsidRPr="007851B7">
        <w:rPr>
          <w:rFonts w:asciiTheme="minorHAnsi" w:eastAsiaTheme="majorEastAsia" w:hAnsiTheme="minorHAnsi" w:cstheme="minorHAnsi"/>
          <w:bCs/>
          <w:iCs/>
          <w:kern w:val="24"/>
        </w:rPr>
        <w:t>ов</w:t>
      </w:r>
      <w:r w:rsidR="00840227" w:rsidRPr="007851B7">
        <w:rPr>
          <w:rFonts w:asciiTheme="minorHAnsi" w:eastAsiaTheme="majorEastAsia" w:hAnsiTheme="minorHAnsi" w:cstheme="minorHAnsi"/>
          <w:bCs/>
          <w:iCs/>
          <w:kern w:val="24"/>
        </w:rPr>
        <w:t xml:space="preserve"> съемок. Выбор локации / формата под конкретную тему будет согласовываться с Победителем тендера, исходя из конкретных задач по каждой теме.</w:t>
      </w:r>
      <w:r w:rsidR="00840227">
        <w:rPr>
          <w:rFonts w:asciiTheme="minorHAnsi" w:eastAsiaTheme="majorEastAsia" w:hAnsiTheme="minorHAnsi" w:cstheme="minorHAnsi"/>
          <w:bCs/>
          <w:iCs/>
          <w:kern w:val="24"/>
        </w:rPr>
        <w:t xml:space="preserve"> </w:t>
      </w:r>
    </w:p>
    <w:p w:rsidR="006A17FF" w:rsidRPr="000F4B37" w:rsidRDefault="006A17FF" w:rsidP="00EA72C6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</w:p>
    <w:tbl>
      <w:tblPr>
        <w:tblStyle w:val="a7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2835"/>
      </w:tblGrid>
      <w:tr w:rsidR="004B744A" w:rsidRPr="000F4B37" w:rsidTr="000617ED">
        <w:trPr>
          <w:trHeight w:val="500"/>
        </w:trPr>
        <w:tc>
          <w:tcPr>
            <w:tcW w:w="708" w:type="dxa"/>
            <w:vAlign w:val="center"/>
          </w:tcPr>
          <w:p w:rsidR="004B744A" w:rsidRPr="000F4B37" w:rsidRDefault="004B744A" w:rsidP="004B74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4B37">
              <w:rPr>
                <w:rFonts w:cstheme="minorHAnsi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812" w:type="dxa"/>
            <w:vAlign w:val="center"/>
          </w:tcPr>
          <w:p w:rsidR="004B744A" w:rsidRPr="000F4B37" w:rsidRDefault="004B744A" w:rsidP="004B744A">
            <w:pPr>
              <w:pStyle w:val="a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ПРЕДП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О</w:t>
            </w:r>
            <w:r w:rsidRPr="000F4B37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ЛАГАЕМЫЕ ТЕМЫ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pStyle w:val="a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ФОРМАТ / ЛОКАЦИЯ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КУЛЬТУРА БЕЗОПАСНОГО ПРОИЗВОДСТВА</w:t>
            </w:r>
          </w:p>
        </w:tc>
        <w:tc>
          <w:tcPr>
            <w:tcW w:w="2835" w:type="dxa"/>
            <w:vMerge w:val="restart"/>
          </w:tcPr>
          <w:p w:rsidR="00D75D17" w:rsidRDefault="00D75D17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Интервью в офисе, на прогулке, на объекте. Обсуждение экспертами в формате презентации в «студии» - офис</w:t>
            </w:r>
          </w:p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Интервью на объекте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2835" w:type="dxa"/>
            <w:vMerge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ЛИДЕРСКАЯ ПРАКТИКА (ЛП) ЛИДЕРСКИЙ ВИЗИТ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ЛП ЛИЧНЫЕ ОБЯЗАТЕЛЬСТВА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ЛП РЕШЕНИЕ ДИЛЕММ БЕЗОПАСНОСТИ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ЛП САМООЦЕНКА СВОЕГО ПОВЕДЕНИЯ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ЛП ПРОВЕДЕНИЕ СОВЕЩАНИЙ ПО ОТ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ЛП КОРРЕКЦИЯ ДЕЙСТВИЙ ПЕРСОНАЛА </w:t>
            </w:r>
          </w:p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A17FF">
              <w:rPr>
                <w:rFonts w:eastAsia="Times New Roman" w:cstheme="minorHAnsi"/>
                <w:sz w:val="24"/>
                <w:szCs w:val="24"/>
                <w:lang w:eastAsia="ru-RU"/>
              </w:rPr>
              <w:t>(Развивающая обратная связь)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6A17FF" w:rsidRDefault="004B744A" w:rsidP="004B744A">
            <w:pPr>
              <w:pStyle w:val="a6"/>
              <w:rPr>
                <w:rFonts w:eastAsia="Times New Roman" w:cstheme="minorHAnsi"/>
                <w:lang w:eastAsia="ru-RU"/>
              </w:rPr>
            </w:pPr>
            <w:r w:rsidRPr="006A17FF">
              <w:rPr>
                <w:rFonts w:eastAsia="Times New Roman" w:cstheme="minorHAnsi"/>
                <w:lang w:eastAsia="ru-RU"/>
              </w:rPr>
              <w:t>ЛП ВНУТРЕННЕ РАССЛЕДОВАНИЕ ПРОИСШЕСТВИЙ</w:t>
            </w:r>
          </w:p>
        </w:tc>
        <w:tc>
          <w:tcPr>
            <w:tcW w:w="2835" w:type="dxa"/>
            <w:vMerge/>
          </w:tcPr>
          <w:p w:rsidR="004B744A" w:rsidRPr="006A17FF" w:rsidRDefault="004B744A" w:rsidP="004B744A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НАРЯД-ДОПУСК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Специальный репортаж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КАРТОЧКИ НАБЛЮДЕНИЙ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Специальный репортаж</w:t>
            </w:r>
          </w:p>
        </w:tc>
      </w:tr>
      <w:tr w:rsidR="004B744A" w:rsidRPr="000F4B37" w:rsidTr="000617ED">
        <w:trPr>
          <w:trHeight w:val="166"/>
        </w:trPr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ПРАВО ПРИОСТАНОВКИ РАБОТ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Лайф-журалистика, спецрепортаж 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ПОНИМАНИЕ ОПАСНЫХ ПРОИЗВОДСТВЕННЫХ ФАКТОРОВ И СРЕДСТВ УПРАВЛЕНИЯ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Новостной репортаж</w:t>
            </w:r>
          </w:p>
        </w:tc>
      </w:tr>
      <w:tr w:rsidR="004B744A" w:rsidRPr="000F4B37" w:rsidTr="000617ED">
        <w:trPr>
          <w:trHeight w:val="542"/>
        </w:trPr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НАХОЖДЕНИИ НА ПРОИЗВОДСТВЕННЫХ ОБЪЕКТАХ КТК.</w:t>
            </w:r>
          </w:p>
        </w:tc>
        <w:tc>
          <w:tcPr>
            <w:tcW w:w="2835" w:type="dxa"/>
          </w:tcPr>
          <w:p w:rsidR="008C2958" w:rsidRDefault="004B744A" w:rsidP="004B744A">
            <w:pPr>
              <w:pStyle w:val="a6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Блоггинг </w:t>
            </w:r>
          </w:p>
          <w:p w:rsidR="004B744A" w:rsidRPr="000F4B37" w:rsidRDefault="004B744A" w:rsidP="004B744A">
            <w:pPr>
              <w:pStyle w:val="a6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(репортаж блогера)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ОПАСНЫЕ И ВРЕДНЫЕ ФАКТОРЫ ПРИ НАХОЖДЕНИИ НА ПРОИЗВОДСТВЕННЫХ ОБЪЕКТАХ КТК</w:t>
            </w:r>
          </w:p>
        </w:tc>
        <w:tc>
          <w:tcPr>
            <w:tcW w:w="2835" w:type="dxa"/>
          </w:tcPr>
          <w:p w:rsidR="008C2958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Блоггинг </w:t>
            </w:r>
          </w:p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(репортаж блогера)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Блоггинг (репортаж блогера), лайф журналистика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ЗНАКИ БЕЗОПАСНОСТИ ПРИМЕНЯЕМЫЕ НА ОБЪЕКТАХ КТК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Спецрепотаж, интервью 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ТРЕБОВАНИЯ БЕЗОПАСНОСТИ ПРИ НАХОЖДЕНИИ НА ПРОИЗВОДСТВЕННЫХ ОБЪЕКТАХ КТК ОПАСНЫХ ПО ВЫБРОСУ СЕРОВОДОРОДА.</w:t>
            </w:r>
          </w:p>
        </w:tc>
        <w:tc>
          <w:tcPr>
            <w:tcW w:w="2835" w:type="dxa"/>
          </w:tcPr>
          <w:p w:rsidR="008C2958" w:rsidRDefault="008C2958" w:rsidP="008C2958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Блоггинг </w:t>
            </w:r>
          </w:p>
          <w:p w:rsidR="004B744A" w:rsidRPr="000F4B37" w:rsidRDefault="008C2958" w:rsidP="008C2958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(репортаж блогера)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ПРИ НАХОЖДЕНИИ, ПРОЖИВАНИИ В ВАХТОВЫХ ГОРОДКАХ КТК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Трэвел видео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ТРЕБОВАНИЯ БЕЗОПАСНОСТИ ПРИ ПОСЕЩЕНИИ МОРСКИХ ОБЪЕКТОВ КТК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Новостной репортаж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РАБОТ НА ПРОИЗВОДСТВЕННЫХ ОБЪЕКТАХ КТК.</w:t>
            </w:r>
          </w:p>
        </w:tc>
        <w:tc>
          <w:tcPr>
            <w:tcW w:w="2835" w:type="dxa"/>
          </w:tcPr>
          <w:p w:rsidR="008C2958" w:rsidRDefault="008C2958" w:rsidP="008C2958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Блоггинг </w:t>
            </w:r>
          </w:p>
          <w:p w:rsidR="004B744A" w:rsidRPr="000F4B37" w:rsidRDefault="008C2958" w:rsidP="008C2958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(репортаж блогера)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22</w:t>
            </w:r>
          </w:p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ОГНЕВЫХ РАБОТ.</w:t>
            </w:r>
          </w:p>
        </w:tc>
        <w:tc>
          <w:tcPr>
            <w:tcW w:w="2835" w:type="dxa"/>
          </w:tcPr>
          <w:p w:rsidR="004B744A" w:rsidRPr="000F4B37" w:rsidRDefault="004B744A" w:rsidP="004B744A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Лайф репортаж</w:t>
            </w:r>
          </w:p>
        </w:tc>
      </w:tr>
      <w:tr w:rsidR="004B744A" w:rsidRPr="000F4B37" w:rsidTr="000617ED">
        <w:tc>
          <w:tcPr>
            <w:tcW w:w="708" w:type="dxa"/>
          </w:tcPr>
          <w:p w:rsidR="004B744A" w:rsidRPr="000F4B37" w:rsidRDefault="004B744A" w:rsidP="004B74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4B744A" w:rsidRPr="000F4B37" w:rsidRDefault="004B744A" w:rsidP="004B744A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ГАЗООПАСНЫХ РАБОТ.</w:t>
            </w:r>
          </w:p>
        </w:tc>
        <w:tc>
          <w:tcPr>
            <w:tcW w:w="2835" w:type="dxa"/>
            <w:vAlign w:val="center"/>
          </w:tcPr>
          <w:p w:rsidR="007607C5" w:rsidRPr="000F4B37" w:rsidRDefault="007607C5" w:rsidP="0023675C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Решается </w:t>
            </w:r>
            <w:r w:rsidR="0023675C">
              <w:rPr>
                <w:rFonts w:eastAsia="Times New Roman" w:cstheme="minorHAnsi"/>
                <w:sz w:val="24"/>
                <w:szCs w:val="24"/>
                <w:lang w:eastAsia="ru-RU"/>
              </w:rPr>
              <w:t>после выбора Победителя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ЗЕМЛЯНЫХ РАБОТ.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AC13C2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РАБОТ НА ВЫСОТЕ.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AC13C2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ПРОВЕДЕНИИ РАБОТ С ПРИМЕНЕНИЕМ ПОДЪЕМНЫХ СООРУЖЕНИЙ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AC13C2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="Times New Roman" w:cstheme="minorHAnsi"/>
                <w:sz w:val="24"/>
                <w:szCs w:val="24"/>
                <w:lang w:eastAsia="ru-RU"/>
              </w:rPr>
              <w:t>ОСНОВНЫЕ ТРЕБОВАНИЯ БЕЗОПАСНОСТИ ПРИ НАХОЖДЕНИИ, РАБОТЕ В ОФИСНЫХ (АДМИНИСТРАТИВНЫХ) ПОМЕЩЕНИЯХ КТК.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cstheme="minorHAnsi"/>
                <w:sz w:val="24"/>
                <w:szCs w:val="24"/>
              </w:rPr>
            </w:pPr>
            <w:r w:rsidRPr="000F4B37">
              <w:rPr>
                <w:rFonts w:cstheme="minorHAnsi"/>
                <w:sz w:val="24"/>
                <w:szCs w:val="24"/>
              </w:rPr>
              <w:t>Система управления подрядными организациями, требования ОТПБООС к поставщикам услуг, предквалификационная проверка, предмобилизационный аудит, аудиты и проверки в ходе выполнения работ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cstheme="minorHAnsi"/>
                <w:sz w:val="24"/>
                <w:szCs w:val="24"/>
              </w:rPr>
              <w:t>Система управления рисками, анализ безопасности работ и динамическая оценка рисков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cstheme="minorHAnsi"/>
                <w:sz w:val="24"/>
                <w:szCs w:val="24"/>
              </w:rPr>
              <w:t>Аттестация, обучение и проверка знаний в области ОТПБООС, система ОЛИМПОКС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cstheme="minorHAnsi"/>
                <w:sz w:val="24"/>
                <w:szCs w:val="24"/>
              </w:rPr>
              <w:t xml:space="preserve">Система мотивации в области ОТПБООС (система поощрений и ответственности) 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cstheme="minorHAnsi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cstheme="minorHAnsi"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  <w:tr w:rsidR="0023675C" w:rsidRPr="000F4B37" w:rsidTr="000617ED">
        <w:tc>
          <w:tcPr>
            <w:tcW w:w="708" w:type="dxa"/>
          </w:tcPr>
          <w:p w:rsidR="0023675C" w:rsidRPr="000F4B37" w:rsidRDefault="0023675C" w:rsidP="0023675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:rsidR="0023675C" w:rsidRPr="000F4B37" w:rsidRDefault="0023675C" w:rsidP="0023675C">
            <w:pPr>
              <w:pStyle w:val="a6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0F4B37">
              <w:rPr>
                <w:rFonts w:eastAsiaTheme="majorEastAsia" w:cstheme="minorHAnsi"/>
                <w:bCs/>
                <w:iCs/>
                <w:kern w:val="24"/>
                <w:sz w:val="24"/>
                <w:szCs w:val="24"/>
              </w:rPr>
              <w:t>Система управления ОТ, ПБ и ООС сертифицированная на соответствие ИСО 14001:2015 и ИСО 45001:2018. Заявление о политике ОТ, ПБ и ООС.</w:t>
            </w:r>
          </w:p>
        </w:tc>
        <w:tc>
          <w:tcPr>
            <w:tcW w:w="2835" w:type="dxa"/>
            <w:vAlign w:val="center"/>
          </w:tcPr>
          <w:p w:rsidR="0023675C" w:rsidRDefault="0023675C" w:rsidP="0023675C">
            <w:pPr>
              <w:jc w:val="center"/>
            </w:pPr>
            <w:r w:rsidRPr="00795CDA">
              <w:rPr>
                <w:rFonts w:eastAsia="Times New Roman" w:cstheme="minorHAnsi"/>
                <w:sz w:val="24"/>
                <w:szCs w:val="24"/>
                <w:lang w:eastAsia="ru-RU"/>
              </w:rPr>
              <w:t>Решается после выбора Победителя тендера</w:t>
            </w:r>
          </w:p>
        </w:tc>
      </w:tr>
    </w:tbl>
    <w:p w:rsidR="006F1616" w:rsidRPr="0023675C" w:rsidRDefault="006F1616" w:rsidP="00C8133E">
      <w:pPr>
        <w:pStyle w:val="a5"/>
        <w:rPr>
          <w:rFonts w:asciiTheme="minorHAnsi" w:eastAsiaTheme="majorEastAsia" w:hAnsiTheme="minorHAnsi" w:cstheme="minorHAnsi"/>
          <w:bCs/>
          <w:iCs/>
          <w:kern w:val="24"/>
        </w:rPr>
      </w:pPr>
    </w:p>
    <w:p w:rsidR="00E26E12" w:rsidRPr="000F4B37" w:rsidRDefault="00E26E12" w:rsidP="00840227">
      <w:pPr>
        <w:pStyle w:val="a5"/>
        <w:numPr>
          <w:ilvl w:val="0"/>
          <w:numId w:val="2"/>
        </w:numPr>
        <w:spacing w:before="200"/>
        <w:rPr>
          <w:rFonts w:asciiTheme="minorHAnsi" w:hAnsiTheme="minorHAnsi" w:cstheme="minorHAnsi"/>
          <w:b/>
        </w:rPr>
      </w:pPr>
      <w:r w:rsidRPr="000F4B37">
        <w:rPr>
          <w:rFonts w:asciiTheme="minorHAnsi" w:eastAsiaTheme="minorEastAsia" w:hAnsiTheme="minorHAnsi" w:cstheme="minorHAnsi"/>
          <w:b/>
          <w:kern w:val="24"/>
        </w:rPr>
        <w:t xml:space="preserve">Задача </w:t>
      </w:r>
      <w:r w:rsidR="0018702E">
        <w:rPr>
          <w:rFonts w:asciiTheme="minorHAnsi" w:eastAsiaTheme="minorEastAsia" w:hAnsiTheme="minorHAnsi" w:cstheme="minorHAnsi"/>
          <w:b/>
          <w:kern w:val="24"/>
        </w:rPr>
        <w:t xml:space="preserve">Участника на </w:t>
      </w:r>
      <w:r w:rsidRPr="000F4B37">
        <w:rPr>
          <w:rFonts w:asciiTheme="minorHAnsi" w:eastAsiaTheme="minorEastAsia" w:hAnsiTheme="minorHAnsi" w:cstheme="minorHAnsi"/>
          <w:b/>
          <w:kern w:val="24"/>
        </w:rPr>
        <w:t>тендер:</w:t>
      </w:r>
    </w:p>
    <w:p w:rsidR="000671C5" w:rsidRPr="000F4B37" w:rsidRDefault="000671C5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 xml:space="preserve">Проработать предложенную Заказчиком концепцию «Новостной редакции» в </w:t>
      </w:r>
      <w:r w:rsidRPr="000F4B37">
        <w:rPr>
          <w:rFonts w:asciiTheme="minorHAnsi" w:eastAsiaTheme="minorEastAsia" w:hAnsiTheme="minorHAnsi" w:cstheme="minorHAnsi"/>
          <w:kern w:val="24"/>
        </w:rPr>
        <w:t>описательном формате</w:t>
      </w:r>
      <w:r w:rsidR="004A587D" w:rsidRPr="000F4B37">
        <w:rPr>
          <w:rFonts w:asciiTheme="minorHAnsi" w:eastAsiaTheme="minorEastAsia" w:hAnsiTheme="minorHAnsi" w:cstheme="minorHAnsi"/>
          <w:kern w:val="24"/>
        </w:rPr>
        <w:t>,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 с референсами по стилю и подачи видео материала – обязательное требование</w:t>
      </w:r>
    </w:p>
    <w:p w:rsidR="00FA69D2" w:rsidRPr="000F4B37" w:rsidRDefault="00DD6087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DD6087">
        <w:rPr>
          <w:rFonts w:asciiTheme="minorHAnsi" w:hAnsiTheme="minorHAnsi" w:cstheme="minorHAnsi"/>
          <w:i/>
        </w:rPr>
        <w:t>Опционально:</w:t>
      </w:r>
      <w:r>
        <w:rPr>
          <w:rFonts w:asciiTheme="minorHAnsi" w:hAnsiTheme="minorHAnsi" w:cstheme="minorHAnsi"/>
        </w:rPr>
        <w:t xml:space="preserve"> </w:t>
      </w:r>
      <w:r w:rsidR="00FA69D2" w:rsidRPr="000F4B37">
        <w:rPr>
          <w:rFonts w:asciiTheme="minorHAnsi" w:hAnsiTheme="minorHAnsi" w:cstheme="minorHAnsi"/>
        </w:rPr>
        <w:t xml:space="preserve">Предложить </w:t>
      </w:r>
      <w:r w:rsidR="000671C5" w:rsidRPr="000F4B37">
        <w:rPr>
          <w:rFonts w:asciiTheme="minorHAnsi" w:hAnsiTheme="minorHAnsi" w:cstheme="minorHAnsi"/>
        </w:rPr>
        <w:t xml:space="preserve">собственную </w:t>
      </w:r>
      <w:r w:rsidR="00FA69D2" w:rsidRPr="000F4B37">
        <w:rPr>
          <w:rFonts w:asciiTheme="minorHAnsi" w:hAnsiTheme="minorHAnsi" w:cstheme="minorHAnsi"/>
        </w:rPr>
        <w:t>концепцию</w:t>
      </w:r>
      <w:r w:rsidR="000671C5" w:rsidRPr="000F4B37">
        <w:rPr>
          <w:rFonts w:asciiTheme="minorHAnsi" w:hAnsiTheme="minorHAnsi" w:cstheme="minorHAnsi"/>
        </w:rPr>
        <w:t xml:space="preserve"> </w:t>
      </w:r>
      <w:r w:rsidR="000024C0" w:rsidRPr="000F4B37">
        <w:rPr>
          <w:rFonts w:asciiTheme="minorHAnsi" w:hAnsiTheme="minorHAnsi" w:cstheme="minorHAnsi"/>
        </w:rPr>
        <w:t xml:space="preserve">проекта </w:t>
      </w:r>
      <w:r w:rsidR="00EC4A5C" w:rsidRPr="000F4B37">
        <w:rPr>
          <w:rFonts w:asciiTheme="minorHAnsi" w:hAnsiTheme="minorHAnsi" w:cstheme="minorHAnsi"/>
        </w:rPr>
        <w:t xml:space="preserve">в </w:t>
      </w:r>
      <w:r w:rsidR="00E26E12" w:rsidRPr="000F4B37">
        <w:rPr>
          <w:rFonts w:asciiTheme="minorHAnsi" w:eastAsiaTheme="minorEastAsia" w:hAnsiTheme="minorHAnsi" w:cstheme="minorHAnsi"/>
          <w:kern w:val="24"/>
        </w:rPr>
        <w:t>описательном формате</w:t>
      </w:r>
      <w:r w:rsidR="00FA69D2" w:rsidRPr="000F4B37">
        <w:rPr>
          <w:rFonts w:asciiTheme="minorHAnsi" w:eastAsiaTheme="minorEastAsia" w:hAnsiTheme="minorHAnsi" w:cstheme="minorHAnsi"/>
          <w:kern w:val="24"/>
        </w:rPr>
        <w:t xml:space="preserve"> и с референсами</w:t>
      </w:r>
      <w:r w:rsidR="00E26E12" w:rsidRPr="000F4B37">
        <w:rPr>
          <w:rFonts w:asciiTheme="minorHAnsi" w:eastAsiaTheme="minorEastAsia" w:hAnsiTheme="minorHAnsi" w:cstheme="minorHAnsi"/>
          <w:kern w:val="24"/>
        </w:rPr>
        <w:t xml:space="preserve"> по стилю и подачи</w:t>
      </w:r>
      <w:r w:rsidR="00FA69D2" w:rsidRPr="000F4B37">
        <w:rPr>
          <w:rFonts w:asciiTheme="minorHAnsi" w:eastAsiaTheme="minorEastAsia" w:hAnsiTheme="minorHAnsi" w:cstheme="minorHAnsi"/>
          <w:kern w:val="24"/>
        </w:rPr>
        <w:t xml:space="preserve"> видео материала</w:t>
      </w:r>
      <w:r w:rsidR="004A587D" w:rsidRPr="000F4B37">
        <w:rPr>
          <w:rFonts w:asciiTheme="minorHAnsi" w:eastAsiaTheme="minorEastAsia" w:hAnsiTheme="minorHAnsi" w:cstheme="minorHAnsi"/>
          <w:kern w:val="24"/>
        </w:rPr>
        <w:t xml:space="preserve"> –</w:t>
      </w:r>
      <w:r>
        <w:rPr>
          <w:rFonts w:asciiTheme="minorHAnsi" w:eastAsiaTheme="minorEastAsia" w:hAnsiTheme="minorHAnsi" w:cstheme="minorHAnsi"/>
          <w:kern w:val="24"/>
        </w:rPr>
        <w:t xml:space="preserve"> </w:t>
      </w:r>
      <w:r w:rsidR="004A587D" w:rsidRPr="000F4B37">
        <w:rPr>
          <w:rFonts w:asciiTheme="minorHAnsi" w:eastAsiaTheme="minorEastAsia" w:hAnsiTheme="minorHAnsi" w:cstheme="minorHAnsi"/>
          <w:kern w:val="24"/>
        </w:rPr>
        <w:t>по желанию Участника тендера</w:t>
      </w:r>
    </w:p>
    <w:p w:rsidR="004A587D" w:rsidRPr="000F4B37" w:rsidRDefault="00E26E12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0F4B37">
        <w:rPr>
          <w:rFonts w:asciiTheme="minorHAnsi" w:eastAsiaTheme="minorEastAsia" w:hAnsiTheme="minorHAnsi" w:cstheme="minorHAnsi"/>
          <w:kern w:val="24"/>
        </w:rPr>
        <w:t>Проработать</w:t>
      </w:r>
      <w:r w:rsidR="00F377AC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E525F8" w:rsidRPr="000F4B37">
        <w:rPr>
          <w:rFonts w:asciiTheme="minorHAnsi" w:eastAsiaTheme="minorEastAsia" w:hAnsiTheme="minorHAnsi" w:cstheme="minorHAnsi"/>
          <w:kern w:val="24"/>
        </w:rPr>
        <w:t xml:space="preserve">блок </w:t>
      </w:r>
      <w:r w:rsidR="0076604E" w:rsidRPr="000F4B37">
        <w:rPr>
          <w:rFonts w:asciiTheme="minorHAnsi" w:eastAsiaTheme="minorEastAsia" w:hAnsiTheme="minorHAnsi" w:cstheme="minorHAnsi"/>
          <w:kern w:val="24"/>
        </w:rPr>
        <w:t>«</w:t>
      </w:r>
      <w:r w:rsidR="000024C0" w:rsidRPr="000F4B37">
        <w:rPr>
          <w:rFonts w:asciiTheme="minorHAnsi" w:eastAsiaTheme="minorEastAsia" w:hAnsiTheme="minorHAnsi" w:cstheme="minorHAnsi"/>
          <w:kern w:val="24"/>
        </w:rPr>
        <w:t>Право на приостановку работ</w:t>
      </w:r>
      <w:r w:rsidR="0076604E" w:rsidRPr="000F4B37">
        <w:rPr>
          <w:rFonts w:asciiTheme="minorHAnsi" w:eastAsiaTheme="minorEastAsia" w:hAnsiTheme="minorHAnsi" w:cstheme="minorHAnsi"/>
          <w:kern w:val="24"/>
        </w:rPr>
        <w:t>»</w:t>
      </w:r>
      <w:r w:rsidR="00C121BE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23675C">
        <w:rPr>
          <w:rFonts w:asciiTheme="minorHAnsi" w:eastAsiaTheme="minorEastAsia" w:hAnsiTheme="minorHAnsi" w:cstheme="minorHAnsi"/>
          <w:kern w:val="24"/>
        </w:rPr>
        <w:t xml:space="preserve">(№ 12 в таблице) </w:t>
      </w:r>
      <w:r w:rsidR="000F61E4" w:rsidRPr="000F4B37">
        <w:rPr>
          <w:rFonts w:asciiTheme="minorHAnsi" w:eastAsiaTheme="minorEastAsia" w:hAnsiTheme="minorHAnsi" w:cstheme="minorHAnsi"/>
          <w:kern w:val="24"/>
        </w:rPr>
        <w:t xml:space="preserve">в </w:t>
      </w:r>
      <w:r w:rsidR="0023675C">
        <w:rPr>
          <w:rFonts w:asciiTheme="minorHAnsi" w:eastAsiaTheme="minorEastAsia" w:hAnsiTheme="minorHAnsi" w:cstheme="minorHAnsi"/>
          <w:kern w:val="24"/>
        </w:rPr>
        <w:t xml:space="preserve">виде </w:t>
      </w:r>
      <w:r w:rsidR="00C121BE" w:rsidRPr="000F4B37">
        <w:rPr>
          <w:rFonts w:asciiTheme="minorHAnsi" w:eastAsiaTheme="minorEastAsia" w:hAnsiTheme="minorHAnsi" w:cstheme="minorHAnsi"/>
          <w:kern w:val="24"/>
        </w:rPr>
        <w:t>подробного</w:t>
      </w:r>
      <w:r w:rsidR="000F61E4" w:rsidRPr="000F4B37">
        <w:rPr>
          <w:rFonts w:asciiTheme="minorHAnsi" w:eastAsiaTheme="minorEastAsia" w:hAnsiTheme="minorHAnsi" w:cstheme="minorHAnsi"/>
          <w:kern w:val="24"/>
        </w:rPr>
        <w:t xml:space="preserve"> </w:t>
      </w:r>
      <w:r w:rsidR="009E35D7" w:rsidRPr="000F4B37">
        <w:rPr>
          <w:rFonts w:asciiTheme="minorHAnsi" w:eastAsiaTheme="minorEastAsia" w:hAnsiTheme="minorHAnsi" w:cstheme="minorHAnsi"/>
          <w:kern w:val="24"/>
        </w:rPr>
        <w:t xml:space="preserve">описания, либо сториборда (СТБ), либо </w:t>
      </w:r>
      <w:r w:rsidRPr="000F4B37">
        <w:rPr>
          <w:rFonts w:asciiTheme="minorHAnsi" w:eastAsiaTheme="minorEastAsia" w:hAnsiTheme="minorHAnsi" w:cstheme="minorHAnsi"/>
          <w:kern w:val="24"/>
        </w:rPr>
        <w:t>аниматика</w:t>
      </w:r>
      <w:r w:rsidR="004A587D" w:rsidRPr="000F4B37">
        <w:rPr>
          <w:rFonts w:asciiTheme="minorHAnsi" w:eastAsiaTheme="minorEastAsia" w:hAnsiTheme="minorHAnsi" w:cstheme="minorHAnsi"/>
          <w:kern w:val="24"/>
        </w:rPr>
        <w:t>:</w:t>
      </w:r>
    </w:p>
    <w:p w:rsidR="004A587D" w:rsidRPr="00E708AE" w:rsidRDefault="00E708AE" w:rsidP="00840227">
      <w:pPr>
        <w:pStyle w:val="a5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kern w:val="24"/>
        </w:rPr>
        <w:t>В рамках</w:t>
      </w:r>
      <w:r w:rsidR="00331A4C" w:rsidRPr="000F4B37">
        <w:rPr>
          <w:rFonts w:asciiTheme="minorHAnsi" w:eastAsiaTheme="minorEastAsia" w:hAnsiTheme="minorHAnsi" w:cstheme="minorHAnsi"/>
          <w:kern w:val="24"/>
        </w:rPr>
        <w:t xml:space="preserve"> концепции</w:t>
      </w:r>
      <w:r>
        <w:rPr>
          <w:rFonts w:asciiTheme="minorHAnsi" w:eastAsiaTheme="minorEastAsia" w:hAnsiTheme="minorHAnsi" w:cstheme="minorHAnsi"/>
          <w:kern w:val="24"/>
        </w:rPr>
        <w:t xml:space="preserve"> «Новостной редакции» в </w:t>
      </w:r>
      <w:r w:rsidR="00DD6087">
        <w:rPr>
          <w:rFonts w:asciiTheme="minorHAnsi" w:eastAsiaTheme="minorEastAsia" w:hAnsiTheme="minorHAnsi" w:cstheme="minorHAnsi"/>
          <w:kern w:val="24"/>
        </w:rPr>
        <w:t>трех</w:t>
      </w:r>
      <w:r>
        <w:rPr>
          <w:rFonts w:asciiTheme="minorHAnsi" w:eastAsiaTheme="minorEastAsia" w:hAnsiTheme="minorHAnsi" w:cstheme="minorHAnsi"/>
          <w:kern w:val="24"/>
        </w:rPr>
        <w:t xml:space="preserve"> форматах:</w:t>
      </w:r>
    </w:p>
    <w:p w:rsidR="00E708AE" w:rsidRPr="00B22D1C" w:rsidRDefault="00B22D1C" w:rsidP="00840227">
      <w:pPr>
        <w:pStyle w:val="a5"/>
        <w:numPr>
          <w:ilvl w:val="2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kern w:val="24"/>
        </w:rPr>
        <w:t>Лайф-журналистика</w:t>
      </w:r>
    </w:p>
    <w:p w:rsidR="00B22D1C" w:rsidRPr="00B22D1C" w:rsidRDefault="00B22D1C" w:rsidP="00840227">
      <w:pPr>
        <w:pStyle w:val="a5"/>
        <w:numPr>
          <w:ilvl w:val="2"/>
          <w:numId w:val="4"/>
        </w:num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kern w:val="24"/>
        </w:rPr>
        <w:t>Специальный репортаж</w:t>
      </w:r>
    </w:p>
    <w:p w:rsidR="00B22D1C" w:rsidRPr="000F4B37" w:rsidRDefault="0023675C" w:rsidP="00840227">
      <w:pPr>
        <w:pStyle w:val="a5"/>
        <w:numPr>
          <w:ilvl w:val="2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Репортаж блогера</w:t>
      </w:r>
    </w:p>
    <w:p w:rsidR="004A587D" w:rsidRPr="000F4B37" w:rsidRDefault="00FA6C65" w:rsidP="00840227">
      <w:pPr>
        <w:pStyle w:val="a5"/>
        <w:numPr>
          <w:ilvl w:val="1"/>
          <w:numId w:val="4"/>
        </w:numPr>
        <w:rPr>
          <w:rFonts w:asciiTheme="minorHAnsi" w:hAnsiTheme="minorHAnsi" w:cstheme="minorHAnsi"/>
        </w:rPr>
      </w:pPr>
      <w:r w:rsidRPr="00DD6087">
        <w:rPr>
          <w:rFonts w:asciiTheme="minorHAnsi" w:hAnsiTheme="minorHAnsi" w:cstheme="minorHAnsi"/>
          <w:i/>
        </w:rPr>
        <w:t>Опционально:</w:t>
      </w:r>
      <w:r>
        <w:rPr>
          <w:rFonts w:asciiTheme="minorHAnsi" w:hAnsiTheme="minorHAnsi" w:cstheme="minorHAnsi"/>
        </w:rPr>
        <w:t xml:space="preserve"> </w:t>
      </w:r>
      <w:r w:rsidR="004A587D" w:rsidRPr="000F4B37">
        <w:rPr>
          <w:rFonts w:asciiTheme="minorHAnsi" w:eastAsiaTheme="minorEastAsia" w:hAnsiTheme="minorHAnsi" w:cstheme="minorHAnsi"/>
          <w:kern w:val="24"/>
        </w:rPr>
        <w:t>в качестве примера реализации собственной концепции, если таковая будет предложена на тендер</w:t>
      </w:r>
      <w:r>
        <w:rPr>
          <w:rFonts w:asciiTheme="minorHAnsi" w:eastAsiaTheme="minorEastAsia" w:hAnsiTheme="minorHAnsi" w:cstheme="minorHAnsi"/>
          <w:kern w:val="24"/>
        </w:rPr>
        <w:t xml:space="preserve"> </w:t>
      </w:r>
    </w:p>
    <w:p w:rsidR="00E26E12" w:rsidRPr="000F4B37" w:rsidRDefault="00331A4C" w:rsidP="004A587D">
      <w:pPr>
        <w:ind w:firstLine="708"/>
        <w:rPr>
          <w:rFonts w:eastAsia="Times New Roman" w:cstheme="minorHAnsi"/>
          <w:sz w:val="24"/>
          <w:szCs w:val="24"/>
        </w:rPr>
      </w:pPr>
      <w:r w:rsidRPr="000F4B37">
        <w:rPr>
          <w:rFonts w:eastAsiaTheme="minorEastAsia" w:cstheme="minorHAnsi"/>
          <w:kern w:val="24"/>
          <w:sz w:val="24"/>
          <w:szCs w:val="24"/>
        </w:rPr>
        <w:lastRenderedPageBreak/>
        <w:t xml:space="preserve">Информация по </w:t>
      </w:r>
      <w:r w:rsidR="000D1397" w:rsidRPr="000F4B37">
        <w:rPr>
          <w:rFonts w:eastAsiaTheme="minorEastAsia" w:cstheme="minorHAnsi"/>
          <w:kern w:val="24"/>
          <w:sz w:val="24"/>
          <w:szCs w:val="24"/>
        </w:rPr>
        <w:t xml:space="preserve">данному </w:t>
      </w:r>
      <w:r w:rsidRPr="000F4B37">
        <w:rPr>
          <w:rFonts w:eastAsiaTheme="minorEastAsia" w:cstheme="minorHAnsi"/>
          <w:kern w:val="24"/>
          <w:sz w:val="24"/>
          <w:szCs w:val="24"/>
        </w:rPr>
        <w:t>блоку доступна по ссылкам:</w:t>
      </w:r>
    </w:p>
    <w:p w:rsidR="0024530E" w:rsidRPr="0024530E" w:rsidRDefault="0024530E" w:rsidP="00840227">
      <w:pPr>
        <w:pStyle w:val="a5"/>
        <w:numPr>
          <w:ilvl w:val="0"/>
          <w:numId w:val="8"/>
        </w:numPr>
        <w:rPr>
          <w:rFonts w:asciiTheme="minorHAnsi" w:hAnsiTheme="minorHAnsi" w:cstheme="minorHAnsi"/>
        </w:rPr>
      </w:pPr>
      <w:hyperlink r:id="rId9" w:history="1">
        <w:r w:rsidRPr="0024530E">
          <w:rPr>
            <w:rStyle w:val="a4"/>
            <w:rFonts w:asciiTheme="minorHAnsi" w:hAnsiTheme="minorHAnsi" w:cstheme="minorHAnsi"/>
          </w:rPr>
          <w:t>Б</w:t>
        </w:r>
        <w:r w:rsidRPr="0024530E">
          <w:rPr>
            <w:rStyle w:val="a4"/>
            <w:rFonts w:asciiTheme="minorHAnsi" w:hAnsiTheme="minorHAnsi" w:cstheme="minorHAnsi"/>
          </w:rPr>
          <w:t>у</w:t>
        </w:r>
        <w:r w:rsidRPr="0024530E">
          <w:rPr>
            <w:rStyle w:val="a4"/>
            <w:rFonts w:asciiTheme="minorHAnsi" w:hAnsiTheme="minorHAnsi" w:cstheme="minorHAnsi"/>
          </w:rPr>
          <w:t>кл</w:t>
        </w:r>
        <w:r w:rsidRPr="0024530E">
          <w:rPr>
            <w:rStyle w:val="a4"/>
            <w:rFonts w:asciiTheme="minorHAnsi" w:hAnsiTheme="minorHAnsi" w:cstheme="minorHAnsi"/>
          </w:rPr>
          <w:t>е</w:t>
        </w:r>
        <w:r w:rsidRPr="0024530E">
          <w:rPr>
            <w:rStyle w:val="a4"/>
            <w:rFonts w:asciiTheme="minorHAnsi" w:hAnsiTheme="minorHAnsi" w:cstheme="minorHAnsi"/>
          </w:rPr>
          <w:t>т «Ку</w:t>
        </w:r>
        <w:r w:rsidRPr="0024530E">
          <w:rPr>
            <w:rStyle w:val="a4"/>
            <w:rFonts w:asciiTheme="minorHAnsi" w:hAnsiTheme="minorHAnsi" w:cstheme="minorHAnsi"/>
          </w:rPr>
          <w:t>л</w:t>
        </w:r>
        <w:r w:rsidRPr="0024530E">
          <w:rPr>
            <w:rStyle w:val="a4"/>
            <w:rFonts w:asciiTheme="minorHAnsi" w:hAnsiTheme="minorHAnsi" w:cstheme="minorHAnsi"/>
          </w:rPr>
          <w:t>ьтура Безопасного Производства»</w:t>
        </w:r>
      </w:hyperlink>
    </w:p>
    <w:p w:rsidR="0018702E" w:rsidRPr="000F4B37" w:rsidRDefault="0024530E" w:rsidP="00840227">
      <w:pPr>
        <w:pStyle w:val="a5"/>
        <w:numPr>
          <w:ilvl w:val="0"/>
          <w:numId w:val="8"/>
        </w:numPr>
        <w:rPr>
          <w:rFonts w:asciiTheme="minorHAnsi" w:hAnsiTheme="minorHAnsi" w:cstheme="minorHAnsi"/>
        </w:rPr>
      </w:pPr>
      <w:hyperlink r:id="rId10" w:history="1">
        <w:r w:rsidRPr="0024530E">
          <w:rPr>
            <w:rStyle w:val="a4"/>
            <w:rFonts w:asciiTheme="minorHAnsi" w:hAnsiTheme="minorHAnsi" w:cstheme="minorHAnsi"/>
          </w:rPr>
          <w:t>Брошю</w:t>
        </w:r>
        <w:r w:rsidRPr="0024530E">
          <w:rPr>
            <w:rStyle w:val="a4"/>
            <w:rFonts w:asciiTheme="minorHAnsi" w:hAnsiTheme="minorHAnsi" w:cstheme="minorHAnsi"/>
          </w:rPr>
          <w:t>р</w:t>
        </w:r>
        <w:r w:rsidRPr="0024530E">
          <w:rPr>
            <w:rStyle w:val="a4"/>
            <w:rFonts w:asciiTheme="minorHAnsi" w:hAnsiTheme="minorHAnsi" w:cstheme="minorHAnsi"/>
          </w:rPr>
          <w:t>а «Ж</w:t>
        </w:r>
        <w:r w:rsidRPr="0024530E">
          <w:rPr>
            <w:rStyle w:val="a4"/>
            <w:rFonts w:asciiTheme="minorHAnsi" w:hAnsiTheme="minorHAnsi" w:cstheme="minorHAnsi"/>
          </w:rPr>
          <w:t>и</w:t>
        </w:r>
        <w:r w:rsidRPr="0024530E">
          <w:rPr>
            <w:rStyle w:val="a4"/>
            <w:rFonts w:asciiTheme="minorHAnsi" w:hAnsiTheme="minorHAnsi" w:cstheme="minorHAnsi"/>
          </w:rPr>
          <w:t>зненно Важные Правила КТК»</w:t>
        </w:r>
      </w:hyperlink>
      <w:r>
        <w:rPr>
          <w:rFonts w:asciiTheme="minorHAnsi" w:hAnsiTheme="minorHAnsi" w:cstheme="minorHAnsi"/>
        </w:rPr>
        <w:t xml:space="preserve"> (</w:t>
      </w:r>
      <w:r w:rsidR="0018702E">
        <w:rPr>
          <w:rFonts w:asciiTheme="minorHAnsi" w:hAnsiTheme="minorHAnsi" w:cstheme="minorHAnsi"/>
        </w:rPr>
        <w:t>стр. 3)</w:t>
      </w:r>
    </w:p>
    <w:p w:rsidR="004569BD" w:rsidRPr="000F4B37" w:rsidRDefault="0024530E" w:rsidP="00840227">
      <w:pPr>
        <w:pStyle w:val="a5"/>
        <w:numPr>
          <w:ilvl w:val="0"/>
          <w:numId w:val="8"/>
        </w:numPr>
        <w:rPr>
          <w:rFonts w:asciiTheme="minorHAnsi" w:hAnsiTheme="minorHAnsi" w:cstheme="minorHAnsi"/>
        </w:rPr>
      </w:pPr>
      <w:hyperlink r:id="rId11" w:history="1">
        <w:r w:rsidRPr="0024530E">
          <w:rPr>
            <w:rStyle w:val="a4"/>
            <w:rFonts w:asciiTheme="minorHAnsi" w:hAnsiTheme="minorHAnsi" w:cstheme="minorHAnsi"/>
          </w:rPr>
          <w:t>Брошюра «</w:t>
        </w:r>
        <w:r w:rsidRPr="0024530E">
          <w:rPr>
            <w:rStyle w:val="a4"/>
            <w:rFonts w:asciiTheme="minorHAnsi" w:hAnsiTheme="minorHAnsi" w:cstheme="minorHAnsi"/>
          </w:rPr>
          <w:t>К</w:t>
        </w:r>
        <w:r w:rsidRPr="0024530E">
          <w:rPr>
            <w:rStyle w:val="a4"/>
            <w:rFonts w:asciiTheme="minorHAnsi" w:hAnsiTheme="minorHAnsi" w:cstheme="minorHAnsi"/>
          </w:rPr>
          <w:t>арточки Наблюдений»</w:t>
        </w:r>
      </w:hyperlink>
      <w:r>
        <w:rPr>
          <w:rFonts w:asciiTheme="minorHAnsi" w:hAnsiTheme="minorHAnsi" w:cstheme="minorHAnsi"/>
        </w:rPr>
        <w:t xml:space="preserve"> </w:t>
      </w:r>
      <w:r w:rsidR="00841D01" w:rsidRPr="000F4B37">
        <w:rPr>
          <w:rFonts w:asciiTheme="minorHAnsi" w:hAnsiTheme="minorHAnsi" w:cstheme="minorHAnsi"/>
        </w:rPr>
        <w:t>(стр.11)</w:t>
      </w:r>
    </w:p>
    <w:p w:rsidR="000D1397" w:rsidRDefault="0024530E" w:rsidP="0024530E">
      <w:pPr>
        <w:pStyle w:val="a5"/>
        <w:numPr>
          <w:ilvl w:val="0"/>
          <w:numId w:val="8"/>
        </w:numPr>
        <w:rPr>
          <w:rFonts w:asciiTheme="minorHAnsi" w:hAnsiTheme="minorHAnsi" w:cstheme="minorHAnsi"/>
        </w:rPr>
      </w:pPr>
      <w:hyperlink r:id="rId12" w:history="1">
        <w:r w:rsidRPr="0024530E">
          <w:rPr>
            <w:rStyle w:val="a4"/>
            <w:rFonts w:asciiTheme="minorHAnsi" w:hAnsiTheme="minorHAnsi" w:cstheme="minorHAnsi"/>
          </w:rPr>
          <w:t>Филь</w:t>
        </w:r>
        <w:r w:rsidRPr="0024530E">
          <w:rPr>
            <w:rStyle w:val="a4"/>
            <w:rFonts w:asciiTheme="minorHAnsi" w:hAnsiTheme="minorHAnsi" w:cstheme="minorHAnsi"/>
          </w:rPr>
          <w:t>м</w:t>
        </w:r>
        <w:r w:rsidRPr="0024530E">
          <w:rPr>
            <w:rStyle w:val="a4"/>
            <w:rFonts w:asciiTheme="minorHAnsi" w:hAnsiTheme="minorHAnsi" w:cstheme="minorHAnsi"/>
          </w:rPr>
          <w:t xml:space="preserve"> </w:t>
        </w:r>
        <w:r w:rsidRPr="0024530E">
          <w:rPr>
            <w:rStyle w:val="a4"/>
            <w:rFonts w:asciiTheme="minorHAnsi" w:hAnsiTheme="minorHAnsi" w:cstheme="minorHAnsi"/>
          </w:rPr>
          <w:t>«Вв</w:t>
        </w:r>
        <w:r w:rsidRPr="0024530E">
          <w:rPr>
            <w:rStyle w:val="a4"/>
            <w:rFonts w:asciiTheme="minorHAnsi" w:hAnsiTheme="minorHAnsi" w:cstheme="minorHAnsi"/>
          </w:rPr>
          <w:t>о</w:t>
        </w:r>
        <w:r w:rsidRPr="0024530E">
          <w:rPr>
            <w:rStyle w:val="a4"/>
            <w:rFonts w:asciiTheme="minorHAnsi" w:hAnsiTheme="minorHAnsi" w:cstheme="minorHAnsi"/>
          </w:rPr>
          <w:t>дный Инструктаж»</w:t>
        </w:r>
      </w:hyperlink>
      <w:r>
        <w:rPr>
          <w:rFonts w:asciiTheme="minorHAnsi" w:hAnsiTheme="minorHAnsi" w:cstheme="minorHAnsi"/>
        </w:rPr>
        <w:t xml:space="preserve"> </w:t>
      </w:r>
      <w:r w:rsidR="000D1397" w:rsidRPr="000F4B37">
        <w:rPr>
          <w:rFonts w:asciiTheme="minorHAnsi" w:hAnsiTheme="minorHAnsi" w:cstheme="minorHAnsi"/>
        </w:rPr>
        <w:t xml:space="preserve">(серия посвящена </w:t>
      </w:r>
      <w:r w:rsidR="0018702E">
        <w:rPr>
          <w:rFonts w:asciiTheme="minorHAnsi" w:hAnsiTheme="minorHAnsi" w:cstheme="minorHAnsi"/>
        </w:rPr>
        <w:t>«</w:t>
      </w:r>
      <w:r w:rsidR="000D1397" w:rsidRPr="000F4B37">
        <w:rPr>
          <w:rFonts w:asciiTheme="minorHAnsi" w:hAnsiTheme="minorHAnsi" w:cstheme="minorHAnsi"/>
        </w:rPr>
        <w:t>Праву на приостановку работ</w:t>
      </w:r>
      <w:r w:rsidR="0018702E">
        <w:rPr>
          <w:rFonts w:asciiTheme="minorHAnsi" w:hAnsiTheme="minorHAnsi" w:cstheme="minorHAnsi"/>
        </w:rPr>
        <w:t>»</w:t>
      </w:r>
      <w:r w:rsidR="000D1397" w:rsidRPr="000F4B37">
        <w:rPr>
          <w:rFonts w:asciiTheme="minorHAnsi" w:hAnsiTheme="minorHAnsi" w:cstheme="minorHAnsi"/>
        </w:rPr>
        <w:t xml:space="preserve">) </w:t>
      </w:r>
      <w:r w:rsidRPr="0024530E">
        <w:rPr>
          <w:rFonts w:asciiTheme="minorHAnsi" w:hAnsiTheme="minorHAnsi" w:cstheme="minorHAnsi"/>
        </w:rPr>
        <w:t xml:space="preserve"> </w:t>
      </w:r>
    </w:p>
    <w:p w:rsidR="0024530E" w:rsidRPr="000F4B37" w:rsidRDefault="0024530E" w:rsidP="0024530E">
      <w:pPr>
        <w:pStyle w:val="a5"/>
        <w:numPr>
          <w:ilvl w:val="0"/>
          <w:numId w:val="8"/>
        </w:numPr>
        <w:rPr>
          <w:rFonts w:asciiTheme="minorHAnsi" w:hAnsiTheme="minorHAnsi" w:cstheme="minorHAnsi"/>
        </w:rPr>
      </w:pPr>
    </w:p>
    <w:p w:rsidR="00E61A6B" w:rsidRPr="007851B7" w:rsidRDefault="004C35BC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>Предусмотреть</w:t>
      </w:r>
      <w:r w:rsidR="00B43F1F" w:rsidRPr="007851B7">
        <w:rPr>
          <w:rFonts w:asciiTheme="minorHAnsi" w:hAnsiTheme="minorHAnsi" w:cstheme="minorHAnsi"/>
        </w:rPr>
        <w:t xml:space="preserve"> сочетание различных техник</w:t>
      </w:r>
      <w:r w:rsidR="00EC4A5C" w:rsidRPr="007851B7">
        <w:rPr>
          <w:rFonts w:asciiTheme="minorHAnsi" w:hAnsiTheme="minorHAnsi" w:cstheme="minorHAnsi"/>
        </w:rPr>
        <w:t xml:space="preserve"> подачи </w:t>
      </w:r>
      <w:r w:rsidR="007D5749" w:rsidRPr="007851B7">
        <w:rPr>
          <w:rFonts w:asciiTheme="minorHAnsi" w:hAnsiTheme="minorHAnsi" w:cstheme="minorHAnsi"/>
        </w:rPr>
        <w:t>материала</w:t>
      </w:r>
      <w:r w:rsidR="00EC4A5C" w:rsidRPr="007851B7">
        <w:rPr>
          <w:rFonts w:asciiTheme="minorHAnsi" w:hAnsiTheme="minorHAnsi" w:cstheme="minorHAnsi"/>
        </w:rPr>
        <w:t xml:space="preserve"> и обосновать их: </w:t>
      </w:r>
      <w:r w:rsidR="00DD6087" w:rsidRPr="007851B7">
        <w:rPr>
          <w:rFonts w:asciiTheme="minorHAnsi" w:hAnsiTheme="minorHAnsi" w:cstheme="minorHAnsi"/>
        </w:rPr>
        <w:t xml:space="preserve">формат съемки, </w:t>
      </w:r>
      <w:r w:rsidR="00EC4A5C" w:rsidRPr="007851B7">
        <w:rPr>
          <w:rFonts w:asciiTheme="minorHAnsi" w:hAnsiTheme="minorHAnsi" w:cstheme="minorHAnsi"/>
        </w:rPr>
        <w:t>компьютерная графика, анимация, инфографика и т.д.</w:t>
      </w:r>
      <w:r w:rsidR="000F61E4" w:rsidRPr="007851B7">
        <w:rPr>
          <w:rFonts w:asciiTheme="minorHAnsi" w:hAnsiTheme="minorHAnsi" w:cstheme="minorHAnsi"/>
        </w:rPr>
        <w:t>;</w:t>
      </w:r>
      <w:r w:rsidR="00EC4A5C" w:rsidRPr="007851B7">
        <w:rPr>
          <w:rFonts w:asciiTheme="minorHAnsi" w:hAnsiTheme="minorHAnsi" w:cstheme="minorHAnsi"/>
        </w:rPr>
        <w:t xml:space="preserve"> </w:t>
      </w:r>
    </w:p>
    <w:p w:rsidR="00DD6087" w:rsidRPr="007851B7" w:rsidRDefault="00DD6087" w:rsidP="00DD608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 xml:space="preserve">Предложить варианты интеграции «Каски» - виртуального эксперта КТК в сфере ОТ ПБ и ООС </w:t>
      </w:r>
    </w:p>
    <w:p w:rsidR="00AA0609" w:rsidRPr="007851B7" w:rsidRDefault="00AA0609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>Продумать возможную интеграцию ранее отснятого материала КТК</w:t>
      </w:r>
      <w:r w:rsidR="00C121BE" w:rsidRPr="007851B7">
        <w:rPr>
          <w:rFonts w:asciiTheme="minorHAnsi" w:hAnsiTheme="minorHAnsi" w:cstheme="minorHAnsi"/>
        </w:rPr>
        <w:t xml:space="preserve"> (полностью или частично)</w:t>
      </w:r>
      <w:r w:rsidRPr="007851B7">
        <w:rPr>
          <w:rFonts w:asciiTheme="minorHAnsi" w:hAnsiTheme="minorHAnsi" w:cstheme="minorHAnsi"/>
        </w:rPr>
        <w:t xml:space="preserve"> на тему ОТ ПБ ООС (см</w:t>
      </w:r>
      <w:r w:rsidR="00DD6087" w:rsidRPr="007851B7">
        <w:rPr>
          <w:rFonts w:asciiTheme="minorHAnsi" w:hAnsiTheme="minorHAnsi" w:cstheme="minorHAnsi"/>
        </w:rPr>
        <w:t>. сноска №1, №2, №3</w:t>
      </w:r>
      <w:r w:rsidRPr="007851B7">
        <w:rPr>
          <w:rFonts w:asciiTheme="minorHAnsi" w:hAnsiTheme="minorHAnsi" w:cstheme="minorHAnsi"/>
        </w:rPr>
        <w:t>)</w:t>
      </w:r>
      <w:r w:rsidR="00AF2969">
        <w:rPr>
          <w:rFonts w:asciiTheme="minorHAnsi" w:hAnsiTheme="minorHAnsi" w:cstheme="minorHAnsi"/>
        </w:rPr>
        <w:t>, а также доступные видео из сети Интернет о нарушении правил ОТ ПБ</w:t>
      </w:r>
      <w:r w:rsidR="00D1331E">
        <w:rPr>
          <w:rFonts w:asciiTheme="minorHAnsi" w:hAnsiTheme="minorHAnsi" w:cstheme="minorHAnsi"/>
        </w:rPr>
        <w:t xml:space="preserve"> ООС</w:t>
      </w:r>
    </w:p>
    <w:p w:rsidR="00A67748" w:rsidRPr="007851B7" w:rsidRDefault="00A67748" w:rsidP="00840227">
      <w:pPr>
        <w:pStyle w:val="a5"/>
        <w:numPr>
          <w:ilvl w:val="0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>Учесть различные</w:t>
      </w:r>
      <w:r w:rsidR="0023675C" w:rsidRPr="007851B7">
        <w:rPr>
          <w:rFonts w:asciiTheme="minorHAnsi" w:hAnsiTheme="minorHAnsi" w:cstheme="minorHAnsi"/>
        </w:rPr>
        <w:t xml:space="preserve"> возможные</w:t>
      </w:r>
      <w:r w:rsidR="00653BCF" w:rsidRPr="007851B7">
        <w:rPr>
          <w:rFonts w:asciiTheme="minorHAnsi" w:hAnsiTheme="minorHAnsi" w:cstheme="minorHAnsi"/>
        </w:rPr>
        <w:t xml:space="preserve"> варианты съемок</w:t>
      </w:r>
      <w:r w:rsidRPr="007851B7">
        <w:rPr>
          <w:rFonts w:asciiTheme="minorHAnsi" w:hAnsiTheme="minorHAnsi" w:cstheme="minorHAnsi"/>
        </w:rPr>
        <w:t>:</w:t>
      </w:r>
    </w:p>
    <w:p w:rsidR="00A67748" w:rsidRPr="007851B7" w:rsidRDefault="00A67748" w:rsidP="00840227">
      <w:pPr>
        <w:pStyle w:val="a5"/>
        <w:numPr>
          <w:ilvl w:val="1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>на открытой локации</w:t>
      </w:r>
      <w:r w:rsidR="0023675C" w:rsidRPr="007851B7">
        <w:rPr>
          <w:rFonts w:asciiTheme="minorHAnsi" w:hAnsiTheme="minorHAnsi" w:cstheme="minorHAnsi"/>
        </w:rPr>
        <w:t xml:space="preserve"> или в студии</w:t>
      </w:r>
      <w:r w:rsidRPr="007851B7">
        <w:rPr>
          <w:rFonts w:asciiTheme="minorHAnsi" w:hAnsiTheme="minorHAnsi" w:cstheme="minorHAnsi"/>
        </w:rPr>
        <w:t xml:space="preserve"> в Москве / Московской области</w:t>
      </w:r>
    </w:p>
    <w:p w:rsidR="00653BCF" w:rsidRPr="007851B7" w:rsidRDefault="00A67748" w:rsidP="00840227">
      <w:pPr>
        <w:pStyle w:val="a5"/>
        <w:numPr>
          <w:ilvl w:val="1"/>
          <w:numId w:val="4"/>
        </w:numPr>
        <w:rPr>
          <w:rFonts w:asciiTheme="minorHAnsi" w:hAnsiTheme="minorHAnsi" w:cstheme="minorHAnsi"/>
        </w:rPr>
      </w:pPr>
      <w:r w:rsidRPr="007851B7">
        <w:rPr>
          <w:rFonts w:asciiTheme="minorHAnsi" w:hAnsiTheme="minorHAnsi" w:cstheme="minorHAnsi"/>
        </w:rPr>
        <w:t>н</w:t>
      </w:r>
      <w:r w:rsidR="00653BCF" w:rsidRPr="007851B7">
        <w:rPr>
          <w:rFonts w:asciiTheme="minorHAnsi" w:hAnsiTheme="minorHAnsi" w:cstheme="minorHAnsi"/>
        </w:rPr>
        <w:t>а объек</w:t>
      </w:r>
      <w:r w:rsidR="000024C0" w:rsidRPr="007851B7">
        <w:rPr>
          <w:rFonts w:asciiTheme="minorHAnsi" w:hAnsiTheme="minorHAnsi" w:cstheme="minorHAnsi"/>
        </w:rPr>
        <w:t>т</w:t>
      </w:r>
      <w:r w:rsidR="0023675C" w:rsidRPr="007851B7">
        <w:rPr>
          <w:rFonts w:asciiTheme="minorHAnsi" w:hAnsiTheme="minorHAnsi" w:cstheme="minorHAnsi"/>
        </w:rPr>
        <w:t>е</w:t>
      </w:r>
      <w:r w:rsidR="000024C0" w:rsidRPr="007851B7">
        <w:rPr>
          <w:rFonts w:asciiTheme="minorHAnsi" w:hAnsiTheme="minorHAnsi" w:cstheme="minorHAnsi"/>
        </w:rPr>
        <w:t xml:space="preserve"> КТК </w:t>
      </w:r>
    </w:p>
    <w:p w:rsidR="001A6E5E" w:rsidRPr="000F4B37" w:rsidRDefault="00077527" w:rsidP="001A6E5E">
      <w:pPr>
        <w:spacing w:before="200"/>
        <w:rPr>
          <w:rFonts w:eastAsiaTheme="minorEastAsia" w:cstheme="minorHAnsi"/>
          <w:b/>
          <w:kern w:val="24"/>
          <w:sz w:val="24"/>
          <w:szCs w:val="24"/>
        </w:rPr>
      </w:pPr>
      <w:r>
        <w:rPr>
          <w:rFonts w:eastAsiaTheme="minorEastAsia" w:cstheme="minorHAnsi"/>
          <w:b/>
          <w:kern w:val="24"/>
          <w:sz w:val="24"/>
          <w:szCs w:val="24"/>
        </w:rPr>
        <w:t>Сноска</w:t>
      </w:r>
      <w:r w:rsidR="001A6E5E" w:rsidRPr="000F4B37">
        <w:rPr>
          <w:rFonts w:eastAsiaTheme="minorEastAsia" w:cstheme="minorHAnsi"/>
          <w:b/>
          <w:kern w:val="24"/>
          <w:sz w:val="24"/>
          <w:szCs w:val="24"/>
        </w:rPr>
        <w:t xml:space="preserve"> №</w:t>
      </w:r>
      <w:r>
        <w:rPr>
          <w:rFonts w:eastAsiaTheme="minorEastAsia" w:cstheme="minorHAnsi"/>
          <w:b/>
          <w:kern w:val="24"/>
          <w:sz w:val="24"/>
          <w:szCs w:val="24"/>
        </w:rPr>
        <w:t>1</w:t>
      </w:r>
      <w:r w:rsidR="001A6E5E" w:rsidRPr="000F4B37">
        <w:rPr>
          <w:rFonts w:eastAsiaTheme="minorEastAsia" w:cstheme="minorHAnsi"/>
          <w:b/>
          <w:kern w:val="24"/>
          <w:sz w:val="24"/>
          <w:szCs w:val="24"/>
        </w:rPr>
        <w:t>: Об анимационном фильме «Жизненно Важные Правила КТК»:</w:t>
      </w:r>
    </w:p>
    <w:p w:rsidR="001A6E5E" w:rsidRPr="000F4B37" w:rsidRDefault="001A6E5E" w:rsidP="00840227">
      <w:pPr>
        <w:pStyle w:val="a5"/>
        <w:numPr>
          <w:ilvl w:val="0"/>
          <w:numId w:val="6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 xml:space="preserve">В компании действуют </w:t>
      </w:r>
      <w:r w:rsidR="007D5749">
        <w:rPr>
          <w:rFonts w:asciiTheme="minorHAnsi" w:hAnsiTheme="minorHAnsi" w:cstheme="minorHAnsi"/>
        </w:rPr>
        <w:t>«Жизненно В</w:t>
      </w:r>
      <w:r w:rsidRPr="000F4B37">
        <w:rPr>
          <w:rFonts w:asciiTheme="minorHAnsi" w:hAnsiTheme="minorHAnsi" w:cstheme="minorHAnsi"/>
        </w:rPr>
        <w:t xml:space="preserve">ажные </w:t>
      </w:r>
      <w:r w:rsidR="007D5749">
        <w:rPr>
          <w:rFonts w:asciiTheme="minorHAnsi" w:hAnsiTheme="minorHAnsi" w:cstheme="minorHAnsi"/>
        </w:rPr>
        <w:t>П</w:t>
      </w:r>
      <w:r w:rsidRPr="000F4B37">
        <w:rPr>
          <w:rFonts w:asciiTheme="minorHAnsi" w:hAnsiTheme="minorHAnsi" w:cstheme="minorHAnsi"/>
        </w:rPr>
        <w:t>равила</w:t>
      </w:r>
      <w:r w:rsidR="007D5749">
        <w:rPr>
          <w:rFonts w:asciiTheme="minorHAnsi" w:hAnsiTheme="minorHAnsi" w:cstheme="minorHAnsi"/>
        </w:rPr>
        <w:t>»</w:t>
      </w:r>
      <w:r w:rsidRPr="000F4B37">
        <w:rPr>
          <w:rFonts w:asciiTheme="minorHAnsi" w:hAnsiTheme="minorHAnsi" w:cstheme="minorHAnsi"/>
        </w:rPr>
        <w:t>, как 1-ая ступень вовлечения работника к осознанному отношению к вопросам безопасности.</w:t>
      </w:r>
    </w:p>
    <w:p w:rsidR="001A6E5E" w:rsidRPr="000F4B37" w:rsidRDefault="007C6DB1" w:rsidP="00840227">
      <w:pPr>
        <w:pStyle w:val="a5"/>
        <w:numPr>
          <w:ilvl w:val="0"/>
          <w:numId w:val="6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>Ранее в</w:t>
      </w:r>
      <w:r w:rsidR="001A6E5E" w:rsidRPr="000F4B37">
        <w:rPr>
          <w:rFonts w:asciiTheme="minorHAnsi" w:hAnsiTheme="minorHAnsi" w:cstheme="minorHAnsi"/>
        </w:rPr>
        <w:t>изуализация Правил ограничивалась печатными материалами и электронными рассылками. Из-за недостаточного вовлечения сотрудников были отмечены случаи пренебрежительного отношения</w:t>
      </w:r>
      <w:r w:rsidRPr="000F4B37">
        <w:rPr>
          <w:rFonts w:asciiTheme="minorHAnsi" w:hAnsiTheme="minorHAnsi" w:cstheme="minorHAnsi"/>
        </w:rPr>
        <w:t xml:space="preserve"> работников и </w:t>
      </w:r>
      <w:r w:rsidR="001A6E5E" w:rsidRPr="000F4B37">
        <w:rPr>
          <w:rFonts w:asciiTheme="minorHAnsi" w:hAnsiTheme="minorHAnsi" w:cstheme="minorHAnsi"/>
        </w:rPr>
        <w:t xml:space="preserve">подрядчиков </w:t>
      </w:r>
      <w:r w:rsidRPr="000F4B37">
        <w:rPr>
          <w:rFonts w:asciiTheme="minorHAnsi" w:hAnsiTheme="minorHAnsi" w:cstheme="minorHAnsi"/>
        </w:rPr>
        <w:t xml:space="preserve">КТК </w:t>
      </w:r>
      <w:r w:rsidR="001A6E5E" w:rsidRPr="000F4B37">
        <w:rPr>
          <w:rFonts w:asciiTheme="minorHAnsi" w:hAnsiTheme="minorHAnsi" w:cstheme="minorHAnsi"/>
        </w:rPr>
        <w:t xml:space="preserve">к соблюдению правил. В связи с этим было принято решение о развитии внутреннего бренда </w:t>
      </w:r>
      <w:r w:rsidR="007D5749">
        <w:rPr>
          <w:rFonts w:asciiTheme="minorHAnsi" w:hAnsiTheme="minorHAnsi" w:cstheme="minorHAnsi"/>
        </w:rPr>
        <w:t>«</w:t>
      </w:r>
      <w:r w:rsidR="001A6E5E" w:rsidRPr="000F4B37">
        <w:rPr>
          <w:rFonts w:asciiTheme="minorHAnsi" w:hAnsiTheme="minorHAnsi" w:cstheme="minorHAnsi"/>
        </w:rPr>
        <w:t xml:space="preserve">Жизненно </w:t>
      </w:r>
      <w:r w:rsidR="007D5749">
        <w:rPr>
          <w:rFonts w:asciiTheme="minorHAnsi" w:hAnsiTheme="minorHAnsi" w:cstheme="minorHAnsi"/>
        </w:rPr>
        <w:t>В</w:t>
      </w:r>
      <w:r w:rsidR="001A6E5E" w:rsidRPr="000F4B37">
        <w:rPr>
          <w:rFonts w:asciiTheme="minorHAnsi" w:hAnsiTheme="minorHAnsi" w:cstheme="minorHAnsi"/>
        </w:rPr>
        <w:t xml:space="preserve">ажных </w:t>
      </w:r>
      <w:r w:rsidR="007D5749">
        <w:rPr>
          <w:rFonts w:asciiTheme="minorHAnsi" w:hAnsiTheme="minorHAnsi" w:cstheme="minorHAnsi"/>
        </w:rPr>
        <w:t>П</w:t>
      </w:r>
      <w:r w:rsidR="001A6E5E" w:rsidRPr="000F4B37">
        <w:rPr>
          <w:rFonts w:asciiTheme="minorHAnsi" w:hAnsiTheme="minorHAnsi" w:cstheme="minorHAnsi"/>
        </w:rPr>
        <w:t>равил КТК</w:t>
      </w:r>
      <w:r w:rsidR="007D5749">
        <w:rPr>
          <w:rFonts w:asciiTheme="minorHAnsi" w:hAnsiTheme="minorHAnsi" w:cstheme="minorHAnsi"/>
        </w:rPr>
        <w:t>»</w:t>
      </w:r>
      <w:r w:rsidR="001A6E5E" w:rsidRPr="000F4B37">
        <w:rPr>
          <w:rFonts w:asciiTheme="minorHAnsi" w:hAnsiTheme="minorHAnsi" w:cstheme="minorHAnsi"/>
        </w:rPr>
        <w:t>, в т.ч. создавая новые форматы медиа материалов.</w:t>
      </w:r>
    </w:p>
    <w:p w:rsidR="001A6E5E" w:rsidRPr="000F4B37" w:rsidRDefault="001A6E5E" w:rsidP="00840227">
      <w:pPr>
        <w:pStyle w:val="a5"/>
        <w:numPr>
          <w:ilvl w:val="0"/>
          <w:numId w:val="6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>Специально для данной коммуникации был разработан персонаж «Каска», олицетворяющий эксперта</w:t>
      </w:r>
      <w:r w:rsidR="00247D50" w:rsidRPr="000F4B37">
        <w:rPr>
          <w:rFonts w:asciiTheme="minorHAnsi" w:hAnsiTheme="minorHAnsi" w:cstheme="minorHAnsi"/>
        </w:rPr>
        <w:t xml:space="preserve"> Консорциума в сфере ОТ ПБ и ООС </w:t>
      </w:r>
      <w:r w:rsidRPr="000F4B37">
        <w:rPr>
          <w:rFonts w:asciiTheme="minorHAnsi" w:hAnsiTheme="minorHAnsi" w:cstheme="minorHAnsi"/>
        </w:rPr>
        <w:t>(</w:t>
      </w:r>
      <w:r w:rsidR="00247D50" w:rsidRPr="000F4B37">
        <w:rPr>
          <w:rFonts w:asciiTheme="minorHAnsi" w:hAnsiTheme="minorHAnsi" w:cstheme="minorHAnsi"/>
        </w:rPr>
        <w:t xml:space="preserve">ведь </w:t>
      </w:r>
      <w:r w:rsidRPr="000F4B37">
        <w:rPr>
          <w:rFonts w:asciiTheme="minorHAnsi" w:hAnsiTheme="minorHAnsi" w:cstheme="minorHAnsi"/>
        </w:rPr>
        <w:t>каска – это обязательное СИЗ на всех промышленных объектах, которое ассоциируется с вопросами охраны труда и промышленной безопасности).</w:t>
      </w:r>
    </w:p>
    <w:p w:rsidR="001A6E5E" w:rsidRPr="000F4B37" w:rsidRDefault="001A6E5E" w:rsidP="00840227">
      <w:pPr>
        <w:pStyle w:val="a5"/>
        <w:numPr>
          <w:ilvl w:val="0"/>
          <w:numId w:val="6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>Тональность материала отличается от общепринятой формальной поучительной подачи: была выбрана позитивная доброжелательная манера коммуникации, отход от «сурового назидательного инструктажа», без «кнута», использовались шутки и юмор.</w:t>
      </w:r>
    </w:p>
    <w:p w:rsidR="001A6E5E" w:rsidRPr="000F4B37" w:rsidRDefault="001A6E5E" w:rsidP="00840227">
      <w:pPr>
        <w:pStyle w:val="a5"/>
        <w:numPr>
          <w:ilvl w:val="0"/>
          <w:numId w:val="6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 xml:space="preserve"> В формате многосерийного фильма (всего 13 серий, каждая из которых соответствует 13-ти Жизненно Важным Правилам КТК) персонаж «Каска» в нетривиальной манере подробно рассказывает о необходимости соблюдения</w:t>
      </w:r>
      <w:r w:rsidR="00247D50" w:rsidRPr="000F4B37">
        <w:rPr>
          <w:rFonts w:asciiTheme="minorHAnsi" w:hAnsiTheme="minorHAnsi" w:cstheme="minorHAnsi"/>
        </w:rPr>
        <w:t xml:space="preserve"> правил</w:t>
      </w:r>
      <w:r w:rsidRPr="000F4B37">
        <w:rPr>
          <w:rFonts w:asciiTheme="minorHAnsi" w:hAnsiTheme="minorHAnsi" w:cstheme="minorHAnsi"/>
        </w:rPr>
        <w:t xml:space="preserve"> и возможных негативных последствиях в случае их несоблюдения.</w:t>
      </w:r>
    </w:p>
    <w:p w:rsidR="00864F32" w:rsidRDefault="00864F32" w:rsidP="001A6E5E">
      <w:pPr>
        <w:spacing w:before="200"/>
      </w:pPr>
    </w:p>
    <w:p w:rsidR="002F1CE6" w:rsidRDefault="002F1CE6" w:rsidP="001A6E5E">
      <w:pPr>
        <w:spacing w:before="200"/>
      </w:pPr>
      <w:hyperlink r:id="rId13" w:history="1">
        <w:r>
          <w:rPr>
            <w:rStyle w:val="a4"/>
          </w:rPr>
          <w:t>12 Жизнен</w:t>
        </w:r>
        <w:r>
          <w:rPr>
            <w:rStyle w:val="a4"/>
          </w:rPr>
          <w:t>н</w:t>
        </w:r>
        <w:r>
          <w:rPr>
            <w:rStyle w:val="a4"/>
          </w:rPr>
          <w:t>о В</w:t>
        </w:r>
        <w:r>
          <w:rPr>
            <w:rStyle w:val="a4"/>
          </w:rPr>
          <w:t>а</w:t>
        </w:r>
        <w:r>
          <w:rPr>
            <w:rStyle w:val="a4"/>
          </w:rPr>
          <w:t>жных Правил КТК полная версия - YouTube</w:t>
        </w:r>
      </w:hyperlink>
      <w:r>
        <w:t xml:space="preserve"> </w:t>
      </w:r>
    </w:p>
    <w:p w:rsidR="001A6E5E" w:rsidRPr="000F4B37" w:rsidRDefault="00077527" w:rsidP="001A6E5E">
      <w:pPr>
        <w:spacing w:before="200"/>
        <w:rPr>
          <w:rFonts w:eastAsiaTheme="minorEastAsia" w:cstheme="minorHAnsi"/>
          <w:b/>
          <w:kern w:val="24"/>
          <w:sz w:val="24"/>
          <w:szCs w:val="24"/>
        </w:rPr>
      </w:pPr>
      <w:r>
        <w:rPr>
          <w:rFonts w:eastAsiaTheme="minorEastAsia" w:cstheme="minorHAnsi"/>
          <w:b/>
          <w:kern w:val="24"/>
          <w:sz w:val="24"/>
          <w:szCs w:val="24"/>
        </w:rPr>
        <w:lastRenderedPageBreak/>
        <w:t xml:space="preserve">Сноска </w:t>
      </w:r>
      <w:r w:rsidR="001A6E5E" w:rsidRPr="000F4B37">
        <w:rPr>
          <w:rFonts w:eastAsiaTheme="minorEastAsia" w:cstheme="minorHAnsi"/>
          <w:b/>
          <w:kern w:val="24"/>
          <w:sz w:val="24"/>
          <w:szCs w:val="24"/>
        </w:rPr>
        <w:t>№</w:t>
      </w:r>
      <w:r>
        <w:rPr>
          <w:rFonts w:eastAsiaTheme="minorEastAsia" w:cstheme="minorHAnsi"/>
          <w:b/>
          <w:kern w:val="24"/>
          <w:sz w:val="24"/>
          <w:szCs w:val="24"/>
        </w:rPr>
        <w:t>2</w:t>
      </w:r>
      <w:r w:rsidR="001A6E5E" w:rsidRPr="000F4B37">
        <w:rPr>
          <w:rFonts w:eastAsiaTheme="minorEastAsia" w:cstheme="minorHAnsi"/>
          <w:b/>
          <w:kern w:val="24"/>
          <w:sz w:val="24"/>
          <w:szCs w:val="24"/>
        </w:rPr>
        <w:t>: О фильме «Вводный инструктаж»:</w:t>
      </w:r>
    </w:p>
    <w:p w:rsidR="001A6E5E" w:rsidRPr="000F4B37" w:rsidRDefault="001A6E5E" w:rsidP="00840227">
      <w:pPr>
        <w:pStyle w:val="a5"/>
        <w:numPr>
          <w:ilvl w:val="1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Вводный инструктаж по охране труда проводится со всеми вновь принимаемыми на работу сотрудниками независимо от их образования, стажа работы </w:t>
      </w:r>
      <w:r w:rsidR="00247D50" w:rsidRPr="000F4B37">
        <w:rPr>
          <w:rFonts w:asciiTheme="minorHAnsi" w:eastAsiaTheme="minorEastAsia" w:hAnsiTheme="minorHAnsi" w:cstheme="minorHAnsi"/>
          <w:kern w:val="24"/>
        </w:rPr>
        <w:t>в</w:t>
      </w:r>
      <w:r w:rsidRPr="000F4B37">
        <w:rPr>
          <w:rFonts w:asciiTheme="minorHAnsi" w:eastAsiaTheme="minorEastAsia" w:hAnsiTheme="minorHAnsi" w:cstheme="minorHAnsi"/>
          <w:kern w:val="24"/>
        </w:rPr>
        <w:t xml:space="preserve"> данной профессии или должности, с временными работниками, подрядчиками и субподрядчиками, а также с посетителями, прибывшими на производствен</w:t>
      </w:r>
      <w:r w:rsidRPr="000F4B37">
        <w:rPr>
          <w:rFonts w:asciiTheme="minorHAnsi" w:eastAsiaTheme="minorEastAsia" w:hAnsiTheme="minorHAnsi" w:cstheme="minorHAnsi"/>
          <w:kern w:val="24"/>
        </w:rPr>
        <w:softHyphen/>
        <w:t xml:space="preserve">ные объекты КТК. </w:t>
      </w:r>
    </w:p>
    <w:p w:rsidR="001A6E5E" w:rsidRPr="000F4B37" w:rsidRDefault="001A6E5E" w:rsidP="00840227">
      <w:pPr>
        <w:pStyle w:val="a5"/>
        <w:numPr>
          <w:ilvl w:val="1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0F4B37">
        <w:rPr>
          <w:rFonts w:asciiTheme="minorHAnsi" w:eastAsiaTheme="minorEastAsia" w:hAnsiTheme="minorHAnsi" w:cstheme="minorHAnsi"/>
          <w:kern w:val="24"/>
        </w:rPr>
        <w:t xml:space="preserve">В КТК за неимением достаточного количество обученного персонала и в связи с удаленностью производственных объектов практикуется Вводный инструктаж в формате видео. </w:t>
      </w:r>
    </w:p>
    <w:p w:rsidR="001A6E5E" w:rsidRPr="000F4B37" w:rsidRDefault="001A6E5E" w:rsidP="00840227">
      <w:pPr>
        <w:pStyle w:val="a5"/>
        <w:numPr>
          <w:ilvl w:val="1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0F4B37">
        <w:rPr>
          <w:rFonts w:asciiTheme="minorHAnsi" w:hAnsiTheme="minorHAnsi" w:cstheme="minorHAnsi"/>
        </w:rPr>
        <w:t xml:space="preserve">Программа проведения Вводного инструктажа по охране труда на объектах КТК состоит из 4 основных тем, каждая из которых делятся на блоки. Для разных целевых аудиторий сочетание этих блоков разное. </w:t>
      </w:r>
    </w:p>
    <w:p w:rsidR="001A6E5E" w:rsidRPr="000F4B37" w:rsidRDefault="00247D50" w:rsidP="00840227">
      <w:pPr>
        <w:pStyle w:val="a5"/>
        <w:numPr>
          <w:ilvl w:val="1"/>
          <w:numId w:val="2"/>
        </w:numPr>
        <w:rPr>
          <w:rFonts w:asciiTheme="minorHAnsi" w:eastAsiaTheme="minorEastAsia" w:hAnsiTheme="minorHAnsi" w:cstheme="minorHAnsi"/>
          <w:kern w:val="24"/>
        </w:rPr>
      </w:pPr>
      <w:r w:rsidRPr="000F4B37">
        <w:rPr>
          <w:rFonts w:asciiTheme="minorHAnsi" w:hAnsiTheme="minorHAnsi" w:cstheme="minorHAnsi"/>
        </w:rPr>
        <w:t>Документ</w:t>
      </w:r>
      <w:r w:rsidR="001A6E5E" w:rsidRPr="000F4B37">
        <w:rPr>
          <w:rFonts w:asciiTheme="minorHAnsi" w:hAnsiTheme="minorHAnsi" w:cstheme="minorHAnsi"/>
        </w:rPr>
        <w:t xml:space="preserve"> </w:t>
      </w:r>
      <w:r w:rsidRPr="000F4B37">
        <w:rPr>
          <w:rFonts w:asciiTheme="minorHAnsi" w:hAnsiTheme="minorHAnsi" w:cstheme="minorHAnsi"/>
        </w:rPr>
        <w:t>«</w:t>
      </w:r>
      <w:r w:rsidR="001A6E5E" w:rsidRPr="000F4B37">
        <w:rPr>
          <w:rFonts w:asciiTheme="minorHAnsi" w:hAnsiTheme="minorHAnsi" w:cstheme="minorHAnsi"/>
        </w:rPr>
        <w:t xml:space="preserve">Программа проведения Вводного инструктажа по охране труда на объектах </w:t>
      </w:r>
      <w:r w:rsidRPr="000F4B37">
        <w:rPr>
          <w:rFonts w:asciiTheme="minorHAnsi" w:hAnsiTheme="minorHAnsi" w:cstheme="minorHAnsi"/>
        </w:rPr>
        <w:t xml:space="preserve">КТК» </w:t>
      </w:r>
      <w:r w:rsidR="001A6E5E" w:rsidRPr="000F4B37">
        <w:rPr>
          <w:rFonts w:asciiTheme="minorHAnsi" w:hAnsiTheme="minorHAnsi" w:cstheme="minorHAnsi"/>
        </w:rPr>
        <w:t>послужил информационной базой сценария фильма «Вводный инструктаж», который</w:t>
      </w:r>
      <w:r w:rsidR="001A6E5E" w:rsidRPr="000F4B37">
        <w:rPr>
          <w:rFonts w:asciiTheme="minorHAnsi" w:eastAsiaTheme="minorEastAsia" w:hAnsiTheme="minorHAnsi" w:cstheme="minorHAnsi"/>
          <w:kern w:val="24"/>
        </w:rPr>
        <w:t xml:space="preserve"> представляет собой «блоковую» систему. Каждый блок создан как отдельный фильм, но являться частью общей концепции. Блоки могут показываться как отдельно, так и собираться в единый фильм для к</w:t>
      </w:r>
      <w:r w:rsidRPr="000F4B37">
        <w:rPr>
          <w:rFonts w:asciiTheme="minorHAnsi" w:eastAsiaTheme="minorEastAsia" w:hAnsiTheme="minorHAnsi" w:cstheme="minorHAnsi"/>
          <w:kern w:val="24"/>
        </w:rPr>
        <w:t>онкретной</w:t>
      </w:r>
      <w:r w:rsidR="001A6E5E" w:rsidRPr="000F4B37">
        <w:rPr>
          <w:rFonts w:asciiTheme="minorHAnsi" w:eastAsiaTheme="minorEastAsia" w:hAnsiTheme="minorHAnsi" w:cstheme="minorHAnsi"/>
          <w:kern w:val="24"/>
        </w:rPr>
        <w:t xml:space="preserve"> целевой аудитории. Хронометраж каждого блока собирается таким образом, чтобы быть комфортным для восприятия и запоминания.</w:t>
      </w:r>
    </w:p>
    <w:p w:rsidR="00864F32" w:rsidRDefault="00864F32" w:rsidP="001A6E5E">
      <w:pPr>
        <w:ind w:left="360"/>
      </w:pPr>
    </w:p>
    <w:p w:rsidR="002F1CE6" w:rsidRDefault="002F1CE6" w:rsidP="001A6E5E">
      <w:pPr>
        <w:ind w:left="360"/>
      </w:pPr>
      <w:hyperlink r:id="rId14" w:history="1">
        <w:r>
          <w:rPr>
            <w:rStyle w:val="a4"/>
          </w:rPr>
          <w:t>Общие сведен</w:t>
        </w:r>
        <w:r>
          <w:rPr>
            <w:rStyle w:val="a4"/>
          </w:rPr>
          <w:t>и</w:t>
        </w:r>
        <w:r>
          <w:rPr>
            <w:rStyle w:val="a4"/>
          </w:rPr>
          <w:t>я о предприят</w:t>
        </w:r>
        <w:r>
          <w:rPr>
            <w:rStyle w:val="a4"/>
          </w:rPr>
          <w:t>и</w:t>
        </w:r>
        <w:r>
          <w:rPr>
            <w:rStyle w:val="a4"/>
          </w:rPr>
          <w:t>и - "Вводный иструктаж". - YouTube</w:t>
        </w:r>
      </w:hyperlink>
    </w:p>
    <w:p w:rsidR="001A6E5E" w:rsidRPr="000F4B37" w:rsidRDefault="00077527" w:rsidP="001A6E5E">
      <w:pPr>
        <w:spacing w:before="200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Сноска</w:t>
      </w:r>
      <w:r w:rsidR="001A6E5E" w:rsidRPr="000F4B37">
        <w:rPr>
          <w:rFonts w:cstheme="minorHAnsi"/>
          <w:b/>
          <w:sz w:val="24"/>
          <w:szCs w:val="24"/>
        </w:rPr>
        <w:t xml:space="preserve"> №</w:t>
      </w:r>
      <w:r>
        <w:rPr>
          <w:rFonts w:cstheme="minorHAnsi"/>
          <w:b/>
          <w:sz w:val="24"/>
          <w:szCs w:val="24"/>
        </w:rPr>
        <w:t>3</w:t>
      </w:r>
      <w:r w:rsidR="001A6E5E" w:rsidRPr="000F4B37">
        <w:rPr>
          <w:rFonts w:cstheme="minorHAnsi"/>
          <w:b/>
          <w:sz w:val="24"/>
          <w:szCs w:val="24"/>
        </w:rPr>
        <w:t xml:space="preserve">: </w:t>
      </w:r>
      <w:r w:rsidR="00247D50" w:rsidRPr="000F4B37">
        <w:rPr>
          <w:rFonts w:cstheme="minorHAnsi"/>
          <w:b/>
          <w:sz w:val="24"/>
          <w:szCs w:val="24"/>
        </w:rPr>
        <w:t>О</w:t>
      </w:r>
      <w:r w:rsidR="001A6E5E" w:rsidRPr="000F4B37">
        <w:rPr>
          <w:rFonts w:cstheme="minorHAnsi"/>
          <w:b/>
          <w:sz w:val="24"/>
          <w:szCs w:val="24"/>
        </w:rPr>
        <w:t xml:space="preserve"> сериале «Совместный просмотр»:</w:t>
      </w:r>
    </w:p>
    <w:p w:rsidR="001A6E5E" w:rsidRPr="000F4B37" w:rsidRDefault="001A6E5E" w:rsidP="00840227">
      <w:pPr>
        <w:pStyle w:val="a5"/>
        <w:numPr>
          <w:ilvl w:val="0"/>
          <w:numId w:val="5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 xml:space="preserve">С целью лучшего усвоения обучающего материала, особенно информации по наиболее часто встречающимся случаям нарушения правил по охране труда, которые по опыту КТК и других производственных компаний приводят к тяжелому травматизму или даже к летальному исходу была создана информационно-пропагандисткой серия роликов с участием селебрити:  в настоящем известного шоумена Сергея Писаренко, а в прошлом кандидата психологический наук, автора диссертации «Рефлексия и ее роль в преодолении профессиональных затруднений» </w:t>
      </w:r>
    </w:p>
    <w:p w:rsidR="001A6E5E" w:rsidRPr="000F4B37" w:rsidRDefault="001A6E5E" w:rsidP="00840227">
      <w:pPr>
        <w:pStyle w:val="a5"/>
        <w:numPr>
          <w:ilvl w:val="0"/>
          <w:numId w:val="5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 xml:space="preserve">Для бОльшей вовлеченности </w:t>
      </w:r>
      <w:r w:rsidR="00247D50" w:rsidRPr="000F4B37">
        <w:rPr>
          <w:rFonts w:asciiTheme="minorHAnsi" w:hAnsiTheme="minorHAnsi" w:cstheme="minorHAnsi"/>
        </w:rPr>
        <w:t>работников и подрядчиков КТК</w:t>
      </w:r>
      <w:r w:rsidRPr="000F4B37">
        <w:rPr>
          <w:rFonts w:asciiTheme="minorHAnsi" w:hAnsiTheme="minorHAnsi" w:cstheme="minorHAnsi"/>
        </w:rPr>
        <w:t xml:space="preserve"> фильм снят в популярном среди целевых аудиторий формате "совместного просмотра видео роликов в сети Интернет".</w:t>
      </w:r>
    </w:p>
    <w:p w:rsidR="001A6E5E" w:rsidRPr="000F4B37" w:rsidRDefault="001A6E5E" w:rsidP="00840227">
      <w:pPr>
        <w:pStyle w:val="a5"/>
        <w:numPr>
          <w:ilvl w:val="0"/>
          <w:numId w:val="5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>Каждая проблемн</w:t>
      </w:r>
      <w:r w:rsidR="00247D50" w:rsidRPr="000F4B37">
        <w:rPr>
          <w:rFonts w:asciiTheme="minorHAnsi" w:hAnsiTheme="minorHAnsi" w:cstheme="minorHAnsi"/>
        </w:rPr>
        <w:t xml:space="preserve">ая ситуация доносится влогером </w:t>
      </w:r>
      <w:r w:rsidRPr="000F4B37">
        <w:rPr>
          <w:rFonts w:asciiTheme="minorHAnsi" w:hAnsiTheme="minorHAnsi" w:cstheme="minorHAnsi"/>
        </w:rPr>
        <w:t>совместно с соведущим - анимационным героем "Каска", которые едко комментируют реальные видео кейсы о безопасности, выложенные в сеть Интернет, и на их примерах поясняют опасность т</w:t>
      </w:r>
      <w:r w:rsidR="00247D50" w:rsidRPr="000F4B37">
        <w:rPr>
          <w:rFonts w:asciiTheme="minorHAnsi" w:hAnsiTheme="minorHAnsi" w:cstheme="minorHAnsi"/>
        </w:rPr>
        <w:t>ех или иных ситуаций и возможные последствия</w:t>
      </w:r>
      <w:r w:rsidRPr="000F4B37">
        <w:rPr>
          <w:rFonts w:asciiTheme="minorHAnsi" w:hAnsiTheme="minorHAnsi" w:cstheme="minorHAnsi"/>
        </w:rPr>
        <w:t xml:space="preserve"> в случае их несоблюдения. </w:t>
      </w:r>
    </w:p>
    <w:p w:rsidR="004C35BC" w:rsidRPr="000F4B37" w:rsidRDefault="004C35BC" w:rsidP="00840227">
      <w:pPr>
        <w:pStyle w:val="a5"/>
        <w:numPr>
          <w:ilvl w:val="0"/>
          <w:numId w:val="5"/>
        </w:numPr>
        <w:rPr>
          <w:rFonts w:asciiTheme="minorHAnsi" w:hAnsiTheme="minorHAnsi" w:cstheme="minorHAnsi"/>
        </w:rPr>
      </w:pPr>
      <w:r w:rsidRPr="000F4B37">
        <w:rPr>
          <w:rFonts w:asciiTheme="minorHAnsi" w:hAnsiTheme="minorHAnsi" w:cstheme="minorHAnsi"/>
        </w:rPr>
        <w:t>На сегодняшний день трансляция сериала остановлена в связи с недоброжелательными высказываниями С. Писаренко</w:t>
      </w:r>
    </w:p>
    <w:p w:rsidR="001A6E5E" w:rsidRPr="000F4B37" w:rsidRDefault="001A6E5E" w:rsidP="001A6E5E">
      <w:pPr>
        <w:shd w:val="clear" w:color="auto" w:fill="FFFFFF"/>
        <w:tabs>
          <w:tab w:val="left" w:pos="1134"/>
        </w:tabs>
        <w:spacing w:after="0"/>
        <w:rPr>
          <w:rFonts w:cstheme="minorHAnsi"/>
          <w:sz w:val="24"/>
          <w:szCs w:val="24"/>
        </w:rPr>
      </w:pPr>
    </w:p>
    <w:p w:rsidR="005900D4" w:rsidRDefault="00864F32" w:rsidP="005900D4">
      <w:pPr>
        <w:pStyle w:val="a5"/>
        <w:ind w:left="1068"/>
      </w:pPr>
      <w:hyperlink r:id="rId15" w:history="1">
        <w:r>
          <w:rPr>
            <w:rStyle w:val="a4"/>
          </w:rPr>
          <w:t>Сергей Писар</w:t>
        </w:r>
        <w:r>
          <w:rPr>
            <w:rStyle w:val="a4"/>
          </w:rPr>
          <w:t>е</w:t>
        </w:r>
        <w:r>
          <w:rPr>
            <w:rStyle w:val="a4"/>
          </w:rPr>
          <w:t>нко и Каска - серия 2 - YouTube</w:t>
        </w:r>
      </w:hyperlink>
    </w:p>
    <w:p w:rsidR="00864F32" w:rsidRDefault="00864F32" w:rsidP="005900D4">
      <w:pPr>
        <w:pStyle w:val="a5"/>
        <w:ind w:left="1068"/>
      </w:pPr>
      <w:hyperlink r:id="rId16" w:history="1">
        <w:r>
          <w:rPr>
            <w:rStyle w:val="a4"/>
          </w:rPr>
          <w:t>Сергей Писаренко и Каска - серия 4 - YouTube</w:t>
        </w:r>
      </w:hyperlink>
    </w:p>
    <w:p w:rsidR="00864F32" w:rsidRPr="000F4B37" w:rsidRDefault="00864F32" w:rsidP="005900D4">
      <w:pPr>
        <w:pStyle w:val="a5"/>
        <w:ind w:left="1068"/>
        <w:rPr>
          <w:rFonts w:asciiTheme="minorHAnsi" w:hAnsiTheme="minorHAnsi" w:cstheme="minorHAnsi"/>
        </w:rPr>
      </w:pPr>
      <w:hyperlink r:id="rId17" w:history="1">
        <w:r>
          <w:rPr>
            <w:rStyle w:val="a4"/>
          </w:rPr>
          <w:t>Сергей Писаренко и Каска - серия 5 - YouTube</w:t>
        </w:r>
      </w:hyperlink>
      <w:bookmarkStart w:id="0" w:name="_GoBack"/>
      <w:bookmarkEnd w:id="0"/>
    </w:p>
    <w:sectPr w:rsidR="00864F32" w:rsidRPr="000F4B37" w:rsidSect="00827F02">
      <w:headerReference w:type="default" r:id="rId18"/>
      <w:pgSz w:w="11906" w:h="16838" w:code="9"/>
      <w:pgMar w:top="851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48" w:rsidRDefault="00A67748" w:rsidP="00671A3B">
      <w:pPr>
        <w:spacing w:after="0" w:line="240" w:lineRule="auto"/>
      </w:pPr>
      <w:r>
        <w:separator/>
      </w:r>
    </w:p>
  </w:endnote>
  <w:endnote w:type="continuationSeparator" w:id="0">
    <w:p w:rsidR="00A67748" w:rsidRDefault="00A67748" w:rsidP="0067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48" w:rsidRDefault="00A67748" w:rsidP="00671A3B">
      <w:pPr>
        <w:spacing w:after="0" w:line="240" w:lineRule="auto"/>
      </w:pPr>
      <w:r>
        <w:separator/>
      </w:r>
    </w:p>
  </w:footnote>
  <w:footnote w:type="continuationSeparator" w:id="0">
    <w:p w:rsidR="00A67748" w:rsidRDefault="00A67748" w:rsidP="0067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6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8"/>
      <w:gridCol w:w="8052"/>
      <w:gridCol w:w="1241"/>
    </w:tblGrid>
    <w:tr w:rsidR="00A67748" w:rsidTr="00873A77">
      <w:trPr>
        <w:trHeight w:val="1141"/>
      </w:trPr>
      <w:tc>
        <w:tcPr>
          <w:tcW w:w="1168" w:type="dxa"/>
        </w:tcPr>
        <w:p w:rsidR="007A25FA" w:rsidRDefault="007A25FA">
          <w:pPr>
            <w:pStyle w:val="a9"/>
            <w:rPr>
              <w:noProof/>
              <w:lang w:eastAsia="ru-RU"/>
            </w:rPr>
          </w:pPr>
        </w:p>
        <w:p w:rsidR="00A67748" w:rsidRDefault="00A67748">
          <w:pPr>
            <w:pStyle w:val="a9"/>
          </w:pPr>
          <w:r w:rsidRPr="00671A3B">
            <w:rPr>
              <w:noProof/>
              <w:lang w:eastAsia="ru-RU"/>
            </w:rPr>
            <w:drawing>
              <wp:inline distT="0" distB="0" distL="0" distR="0" wp14:anchorId="38349C0C" wp14:editId="555353D9">
                <wp:extent cx="771525" cy="771525"/>
                <wp:effectExtent l="0" t="0" r="9525" b="9525"/>
                <wp:docPr id="3" name="Рисунок 3" descr="O:\General Business\Press Service and PT\ОТ_ПБ_ООС\КАСКА_позы\pose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:\General Business\Press Service and PT\ОТ_ПБ_ООС\КАСКА_позы\pose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:rsidR="007E5423" w:rsidRDefault="007E5423" w:rsidP="007E5423">
          <w:pPr>
            <w:pStyle w:val="ad"/>
            <w:spacing w:before="65"/>
            <w:ind w:left="689" w:right="558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Приложение №3</w:t>
          </w:r>
        </w:p>
        <w:p w:rsidR="007E5423" w:rsidRPr="00AC5A51" w:rsidRDefault="007E5423" w:rsidP="007E5423">
          <w:pPr>
            <w:pStyle w:val="ad"/>
            <w:spacing w:before="65"/>
            <w:ind w:left="689" w:right="558"/>
            <w:jc w:val="center"/>
            <w:rPr>
              <w:sz w:val="22"/>
              <w:szCs w:val="22"/>
            </w:rPr>
          </w:pPr>
          <w:r w:rsidRPr="00AC5A51">
            <w:rPr>
              <w:sz w:val="22"/>
              <w:szCs w:val="22"/>
            </w:rPr>
            <w:t>ТЕХНИЧЕСКОЕ ЗАДАНИЕ</w:t>
          </w:r>
        </w:p>
        <w:p w:rsidR="007E5423" w:rsidRDefault="007E5423" w:rsidP="007E5423">
          <w:pPr>
            <w:pStyle w:val="ad"/>
            <w:spacing w:before="65"/>
            <w:ind w:left="689" w:right="558"/>
            <w:jc w:val="center"/>
          </w:pPr>
          <w:r w:rsidRPr="00AC5A51">
            <w:rPr>
              <w:sz w:val="22"/>
              <w:szCs w:val="22"/>
            </w:rPr>
            <w:t xml:space="preserve">Тендер № </w:t>
          </w:r>
          <w:r w:rsidRPr="00052252">
            <w:t>002-GRR-2022</w:t>
          </w:r>
        </w:p>
        <w:p w:rsidR="00A67748" w:rsidRDefault="007A25FA" w:rsidP="00873A77">
          <w:pPr>
            <w:pStyle w:val="1"/>
            <w:spacing w:before="123" w:line="216" w:lineRule="auto"/>
            <w:ind w:left="185" w:right="879"/>
            <w:outlineLvl w:val="0"/>
          </w:pPr>
          <w:r>
            <w:t xml:space="preserve">Создание и производство многосерийного фильма «Новостная редакция» в целях </w:t>
          </w:r>
          <w:r w:rsidR="00873A77">
            <w:t>популяризации</w:t>
          </w:r>
          <w:r>
            <w:t xml:space="preserve"> ОТ ПБ и </w:t>
          </w:r>
          <w:r w:rsidR="00873A77">
            <w:t>О</w:t>
          </w:r>
          <w:r>
            <w:t>ОС</w:t>
          </w:r>
        </w:p>
      </w:tc>
      <w:tc>
        <w:tcPr>
          <w:tcW w:w="1241" w:type="dxa"/>
        </w:tcPr>
        <w:p w:rsidR="007A25FA" w:rsidRDefault="007A25FA">
          <w:pPr>
            <w:pStyle w:val="a9"/>
            <w:rPr>
              <w:noProof/>
              <w:lang w:eastAsia="ru-RU"/>
            </w:rPr>
          </w:pPr>
        </w:p>
        <w:p w:rsidR="00A67748" w:rsidRDefault="00A67748" w:rsidP="00873A77">
          <w:pPr>
            <w:pStyle w:val="a9"/>
            <w:jc w:val="both"/>
          </w:pPr>
          <w:r w:rsidRPr="00671A3B">
            <w:rPr>
              <w:noProof/>
              <w:lang w:eastAsia="ru-RU"/>
            </w:rPr>
            <w:drawing>
              <wp:inline distT="0" distB="0" distL="0" distR="0" wp14:anchorId="034B1489" wp14:editId="725F6E29">
                <wp:extent cx="733425" cy="666750"/>
                <wp:effectExtent l="0" t="0" r="9525" b="0"/>
                <wp:docPr id="4" name="Рисунок 4" descr="O:\General Business\Press Service and PT\Планы активности Пресс-службы\Вводный инструктаж\Знаки\КБП_финал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General Business\Press Service and PT\Планы активности Пресс-службы\Вводный инструктаж\Знаки\КБП_финал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16" t="11458" r="9375" b="15625"/>
                        <a:stretch/>
                      </pic:blipFill>
                      <pic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7748" w:rsidRDefault="00A677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BAE"/>
    <w:multiLevelType w:val="hybridMultilevel"/>
    <w:tmpl w:val="98604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6E81"/>
    <w:multiLevelType w:val="hybridMultilevel"/>
    <w:tmpl w:val="1DDC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06B2"/>
    <w:multiLevelType w:val="hybridMultilevel"/>
    <w:tmpl w:val="020CD1A4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1E05846"/>
    <w:multiLevelType w:val="hybridMultilevel"/>
    <w:tmpl w:val="5A48E8D6"/>
    <w:lvl w:ilvl="0" w:tplc="1DF6DB4E">
      <w:start w:val="1"/>
      <w:numFmt w:val="bullet"/>
      <w:lvlText w:val="~"/>
      <w:lvlJc w:val="left"/>
      <w:pPr>
        <w:ind w:left="5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6DB4E">
      <w:start w:val="1"/>
      <w:numFmt w:val="bullet"/>
      <w:lvlText w:val="~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762E"/>
    <w:multiLevelType w:val="hybridMultilevel"/>
    <w:tmpl w:val="6B9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7DC6"/>
    <w:multiLevelType w:val="multilevel"/>
    <w:tmpl w:val="58F2B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A73B65"/>
    <w:multiLevelType w:val="hybridMultilevel"/>
    <w:tmpl w:val="B06E193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1D5A0A"/>
    <w:multiLevelType w:val="hybridMultilevel"/>
    <w:tmpl w:val="CAB034EC"/>
    <w:lvl w:ilvl="0" w:tplc="095A15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033B4"/>
    <w:multiLevelType w:val="hybridMultilevel"/>
    <w:tmpl w:val="8782E9BA"/>
    <w:lvl w:ilvl="0" w:tplc="1DF6DB4E">
      <w:start w:val="1"/>
      <w:numFmt w:val="bullet"/>
      <w:lvlText w:val="~"/>
      <w:lvlJc w:val="left"/>
      <w:pPr>
        <w:ind w:left="5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3174D"/>
    <w:multiLevelType w:val="hybridMultilevel"/>
    <w:tmpl w:val="1FC8C45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9D6A1B"/>
    <w:multiLevelType w:val="hybridMultilevel"/>
    <w:tmpl w:val="AB6CC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02424"/>
    <w:multiLevelType w:val="hybridMultilevel"/>
    <w:tmpl w:val="79B0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12"/>
    <w:rsid w:val="000024C0"/>
    <w:rsid w:val="000400FF"/>
    <w:rsid w:val="0004131B"/>
    <w:rsid w:val="000617ED"/>
    <w:rsid w:val="000671C5"/>
    <w:rsid w:val="00077527"/>
    <w:rsid w:val="000B1DA2"/>
    <w:rsid w:val="000C260B"/>
    <w:rsid w:val="000D1397"/>
    <w:rsid w:val="000E1C12"/>
    <w:rsid w:val="000E3B21"/>
    <w:rsid w:val="000F4B37"/>
    <w:rsid w:val="000F61E4"/>
    <w:rsid w:val="00100076"/>
    <w:rsid w:val="00101662"/>
    <w:rsid w:val="001076E9"/>
    <w:rsid w:val="00156FE4"/>
    <w:rsid w:val="001763E3"/>
    <w:rsid w:val="001849B8"/>
    <w:rsid w:val="0018702E"/>
    <w:rsid w:val="00191B41"/>
    <w:rsid w:val="001A6E5E"/>
    <w:rsid w:val="001B160F"/>
    <w:rsid w:val="00202EF6"/>
    <w:rsid w:val="002170AC"/>
    <w:rsid w:val="0023675C"/>
    <w:rsid w:val="0024530E"/>
    <w:rsid w:val="00247D50"/>
    <w:rsid w:val="00280E42"/>
    <w:rsid w:val="002E1E37"/>
    <w:rsid w:val="002E2FD0"/>
    <w:rsid w:val="002E6BA6"/>
    <w:rsid w:val="002F1CE6"/>
    <w:rsid w:val="002F3D93"/>
    <w:rsid w:val="003126A8"/>
    <w:rsid w:val="003269AF"/>
    <w:rsid w:val="00331A4C"/>
    <w:rsid w:val="00345D3F"/>
    <w:rsid w:val="0037405E"/>
    <w:rsid w:val="00393C71"/>
    <w:rsid w:val="003976D2"/>
    <w:rsid w:val="003F13C9"/>
    <w:rsid w:val="00425EBC"/>
    <w:rsid w:val="00430E76"/>
    <w:rsid w:val="00436228"/>
    <w:rsid w:val="004569BD"/>
    <w:rsid w:val="0046394F"/>
    <w:rsid w:val="004766DF"/>
    <w:rsid w:val="00490F14"/>
    <w:rsid w:val="004A3022"/>
    <w:rsid w:val="004A587D"/>
    <w:rsid w:val="004B744A"/>
    <w:rsid w:val="004C31DB"/>
    <w:rsid w:val="004C35BC"/>
    <w:rsid w:val="00562001"/>
    <w:rsid w:val="00580587"/>
    <w:rsid w:val="005900D4"/>
    <w:rsid w:val="005A4F42"/>
    <w:rsid w:val="005C4AFE"/>
    <w:rsid w:val="005C5203"/>
    <w:rsid w:val="005C5AA0"/>
    <w:rsid w:val="00640D1B"/>
    <w:rsid w:val="00653BCF"/>
    <w:rsid w:val="006541C9"/>
    <w:rsid w:val="00671A3B"/>
    <w:rsid w:val="00687626"/>
    <w:rsid w:val="00690263"/>
    <w:rsid w:val="006A17FF"/>
    <w:rsid w:val="006D79D5"/>
    <w:rsid w:val="006E7360"/>
    <w:rsid w:val="006F0120"/>
    <w:rsid w:val="006F1616"/>
    <w:rsid w:val="00704172"/>
    <w:rsid w:val="007218A5"/>
    <w:rsid w:val="00724CCF"/>
    <w:rsid w:val="00737A1A"/>
    <w:rsid w:val="007604EE"/>
    <w:rsid w:val="007607C5"/>
    <w:rsid w:val="00762CB8"/>
    <w:rsid w:val="0076604E"/>
    <w:rsid w:val="00770428"/>
    <w:rsid w:val="007715B0"/>
    <w:rsid w:val="007851B7"/>
    <w:rsid w:val="007A25FA"/>
    <w:rsid w:val="007B0332"/>
    <w:rsid w:val="007B5907"/>
    <w:rsid w:val="007C6DB1"/>
    <w:rsid w:val="007D2E5D"/>
    <w:rsid w:val="007D5749"/>
    <w:rsid w:val="007E5423"/>
    <w:rsid w:val="007F168B"/>
    <w:rsid w:val="00803208"/>
    <w:rsid w:val="00821FAA"/>
    <w:rsid w:val="00827F02"/>
    <w:rsid w:val="00831FD7"/>
    <w:rsid w:val="00840227"/>
    <w:rsid w:val="00841D01"/>
    <w:rsid w:val="00864F32"/>
    <w:rsid w:val="00867AED"/>
    <w:rsid w:val="00873A77"/>
    <w:rsid w:val="00887A62"/>
    <w:rsid w:val="008A2742"/>
    <w:rsid w:val="008C2958"/>
    <w:rsid w:val="009037E5"/>
    <w:rsid w:val="00952B0B"/>
    <w:rsid w:val="009566C5"/>
    <w:rsid w:val="0098219C"/>
    <w:rsid w:val="009836C8"/>
    <w:rsid w:val="009E35D7"/>
    <w:rsid w:val="00A02262"/>
    <w:rsid w:val="00A37D3C"/>
    <w:rsid w:val="00A41E01"/>
    <w:rsid w:val="00A6713A"/>
    <w:rsid w:val="00A67748"/>
    <w:rsid w:val="00A8147D"/>
    <w:rsid w:val="00A82359"/>
    <w:rsid w:val="00A85C8E"/>
    <w:rsid w:val="00A96C51"/>
    <w:rsid w:val="00AA0609"/>
    <w:rsid w:val="00AA375E"/>
    <w:rsid w:val="00AA4572"/>
    <w:rsid w:val="00AF2969"/>
    <w:rsid w:val="00B05506"/>
    <w:rsid w:val="00B22D1C"/>
    <w:rsid w:val="00B332BE"/>
    <w:rsid w:val="00B4192D"/>
    <w:rsid w:val="00B43F1F"/>
    <w:rsid w:val="00B64A97"/>
    <w:rsid w:val="00BD12F4"/>
    <w:rsid w:val="00C008EE"/>
    <w:rsid w:val="00C121BE"/>
    <w:rsid w:val="00C521A1"/>
    <w:rsid w:val="00C8133E"/>
    <w:rsid w:val="00C83D59"/>
    <w:rsid w:val="00C84F48"/>
    <w:rsid w:val="00CA21F5"/>
    <w:rsid w:val="00CD7324"/>
    <w:rsid w:val="00D1331E"/>
    <w:rsid w:val="00D234C8"/>
    <w:rsid w:val="00D4749C"/>
    <w:rsid w:val="00D711C2"/>
    <w:rsid w:val="00D75D17"/>
    <w:rsid w:val="00D84AC0"/>
    <w:rsid w:val="00D92177"/>
    <w:rsid w:val="00DD6087"/>
    <w:rsid w:val="00E154F3"/>
    <w:rsid w:val="00E1587A"/>
    <w:rsid w:val="00E26E12"/>
    <w:rsid w:val="00E525F8"/>
    <w:rsid w:val="00E61A6B"/>
    <w:rsid w:val="00E708AE"/>
    <w:rsid w:val="00EA1E6E"/>
    <w:rsid w:val="00EA72C6"/>
    <w:rsid w:val="00EC2428"/>
    <w:rsid w:val="00EC4A5C"/>
    <w:rsid w:val="00ED01F7"/>
    <w:rsid w:val="00EF307D"/>
    <w:rsid w:val="00EF5A4E"/>
    <w:rsid w:val="00F377AC"/>
    <w:rsid w:val="00F9547B"/>
    <w:rsid w:val="00FA69D2"/>
    <w:rsid w:val="00FA6C65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5BFFC11"/>
  <w15:chartTrackingRefBased/>
  <w15:docId w15:val="{77B1B9C4-8719-42D6-AABE-FD8A793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A25FA"/>
    <w:pPr>
      <w:widowControl w:val="0"/>
      <w:autoSpaceDE w:val="0"/>
      <w:autoSpaceDN w:val="0"/>
      <w:spacing w:before="73" w:after="0" w:line="240" w:lineRule="auto"/>
      <w:ind w:right="27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26E1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6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01F7"/>
    <w:pPr>
      <w:spacing w:after="0" w:line="240" w:lineRule="auto"/>
    </w:pPr>
  </w:style>
  <w:style w:type="table" w:styleId="a7">
    <w:name w:val="Table Grid"/>
    <w:basedOn w:val="a1"/>
    <w:uiPriority w:val="39"/>
    <w:rsid w:val="00ED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F161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7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1A3B"/>
  </w:style>
  <w:style w:type="paragraph" w:styleId="ab">
    <w:name w:val="footer"/>
    <w:basedOn w:val="a"/>
    <w:link w:val="ac"/>
    <w:uiPriority w:val="99"/>
    <w:unhideWhenUsed/>
    <w:rsid w:val="0067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1A3B"/>
  </w:style>
  <w:style w:type="paragraph" w:styleId="ad">
    <w:name w:val="Body Text"/>
    <w:basedOn w:val="a"/>
    <w:link w:val="ae"/>
    <w:uiPriority w:val="1"/>
    <w:qFormat/>
    <w:rsid w:val="007E5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7E542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A25F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24530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4530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4530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530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530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45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5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6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c.ru/RU/Pages/default.aspx" TargetMode="External"/><Relationship Id="rId13" Type="http://schemas.openxmlformats.org/officeDocument/2006/relationships/hyperlink" Target="https://www.youtube.com/watch?v=6fK8gOVTsZw&amp;list=PL32eTz_6E7WVfBjBYupRWDACnVND7XM2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RlkzrDQTD8&amp;list=PL32eTz_6E7WVdmkXyM9rUYgATTQNOdmF1&amp;index=6" TargetMode="External"/><Relationship Id="rId17" Type="http://schemas.openxmlformats.org/officeDocument/2006/relationships/hyperlink" Target="https://www.youtube.com/watch?v=HgSzKfU0mL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MnDgW7QVw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c.ru/HSEDocuments/%D0%9C%D0%B0%D1%82%D0%B5%D1%80%D0%B8%D0%B0%D0%BB%D1%8B%20%D0%9A%D1%83%D0%BB%D1%8C%D1%82%D1%83%D1%80%D0%B0%20%D0%91%D0%B5%D0%B7%D0%BE%D0%BF%D0%B0%D1%81%D0%BD%D0%BE%D0%B3%D0%BE%20%D0%9F%D1%80%D0%BE%D0%B8%D0%B7%D0%B2%D0%BE%D0%B4%D1%81%D1%82%D0%B2%D0%B0/%D0%91%D1%83%D0%BA%D0%BB%D0%B5%D1%82%20%D0%9A%D0%B0%D1%80%D1%82%D0%BE%D1%87%D0%BA%D0%B8%20%D0%BD%D0%B0%D0%B1%D0%BB%D1%8E%D0%B4%D0%B5%D0%BD%D0%B8%D0%B9%20%D0%9E%D0%A2%D0%9F%D0%91%D0%9E%D0%9E%D0%A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jEUtlvwTDA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cpc.ru/HSEDocuments/%D0%91%D1%83%D0%BA%D0%BB%D0%B5%D1%82%20%D0%96%D0%B8%D0%B7%D0%BD%D0%B5%D0%BD%D0%BD%D0%BE%20%D0%92%D0%B0%D0%B6%D0%BD%D1%8B%D1%85%20%D0%9F%D1%80%D0%B0%D0%B2%D0%B8%D0%BB%20%D0%9A%D0%A2%D0%9A%20RU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pc.ru/HSEDocuments/%D0%9C%D0%B0%D1%82%D0%B5%D1%80%D0%B8%D0%B0%D0%BB%D1%8B%20%D0%9A%D1%83%D0%BB%D1%8C%D1%82%D1%83%D1%80%D0%B0%20%D0%91%D0%B5%D0%B7%D0%BE%D0%BF%D0%B0%D1%81%D0%BD%D0%BE%D0%B3%D0%BE%20%D0%9F%D1%80%D0%BE%D0%B8%D0%B7%D0%B2%D0%BE%D0%B4%D1%81%D1%82%D0%B2%D0%B0/%D0%91%D1%83%D0%BA%D0%BB%D0%B5%D1%82%20%D0%9A%D1%83%D0%BB%D1%8C%D1%82%D1%83%D1%80%D0%B0%20%D0%91%D0%B5%D0%B7%D0%BE%D0%BF%D0%B0%D1%81%D0%BD%D0%BE%D0%B3%D0%BE%20%D0%9F%D1%80%D0%BE%D0%B8%D0%B7%D0%B2%D0%BE%D0%B4%D1%81%D1%82%D0%B2%D0%B0.pdf" TargetMode="External"/><Relationship Id="rId14" Type="http://schemas.openxmlformats.org/officeDocument/2006/relationships/hyperlink" Target="https://www.youtube.com/watch?v=y64Rj0t3DsA&amp;list=PL32eTz_6E7WVdmkXyM9rUYgATTQNOdmF1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E9F16-74A4-4AB7-8854-2053A4DE4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28590-AA7A-45B6-8C41-053E5290158C}"/>
</file>

<file path=customXml/itemProps3.xml><?xml version="1.0" encoding="utf-8"?>
<ds:datastoreItem xmlns:ds="http://schemas.openxmlformats.org/officeDocument/2006/customXml" ds:itemID="{4D7B5433-82CE-42C2-A0BF-5F8D0F9F6C15}"/>
</file>

<file path=customXml/itemProps4.xml><?xml version="1.0" encoding="utf-8"?>
<ds:datastoreItem xmlns:ds="http://schemas.openxmlformats.org/officeDocument/2006/customXml" ds:itemID="{648C3AD6-4F8A-4F04-BDD5-5EF0A1740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voli0606</dc:creator>
  <cp:keywords/>
  <dc:description/>
  <cp:lastModifiedBy>voli0606</cp:lastModifiedBy>
  <cp:revision>22</cp:revision>
  <dcterms:created xsi:type="dcterms:W3CDTF">2022-04-20T08:11:00Z</dcterms:created>
  <dcterms:modified xsi:type="dcterms:W3CDTF">2022-05-19T06:47:00Z</dcterms:modified>
</cp:coreProperties>
</file>